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5361EA64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8A71EC" w:rsidRPr="00D828D1">
              <w:rPr>
                <w:b/>
                <w:sz w:val="24"/>
                <w:szCs w:val="24"/>
              </w:rPr>
              <w:t>Przedmioty specjalnościowe z pedagogiki przedszkolnej</w:t>
            </w:r>
            <w:r w:rsidR="008A71EC">
              <w:rPr>
                <w:b/>
                <w:sz w:val="24"/>
                <w:szCs w:val="24"/>
              </w:rPr>
              <w:t xml:space="preserve"> </w:t>
            </w:r>
            <w:r w:rsidR="008A71EC" w:rsidRPr="00D828D1">
              <w:rPr>
                <w:b/>
                <w:sz w:val="24"/>
                <w:szCs w:val="24"/>
              </w:rPr>
              <w:t>i 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57D5D32C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8A71EC">
              <w:rPr>
                <w:spacing w:val="-2"/>
                <w:sz w:val="24"/>
              </w:rPr>
              <w:t>D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77564E57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8A71EC">
              <w:rPr>
                <w:b/>
                <w:sz w:val="24"/>
                <w:szCs w:val="24"/>
              </w:rPr>
              <w:t>W</w:t>
            </w:r>
            <w:r w:rsidR="008A71EC" w:rsidRPr="003B77B6">
              <w:rPr>
                <w:b/>
                <w:sz w:val="24"/>
                <w:szCs w:val="24"/>
              </w:rPr>
              <w:t>czesana</w:t>
            </w:r>
            <w:r w:rsidR="008A71EC">
              <w:rPr>
                <w:sz w:val="24"/>
                <w:szCs w:val="24"/>
              </w:rPr>
              <w:t xml:space="preserve"> </w:t>
            </w:r>
            <w:r w:rsidR="008A71EC" w:rsidRPr="00D828D1">
              <w:rPr>
                <w:b/>
                <w:sz w:val="24"/>
                <w:szCs w:val="24"/>
              </w:rPr>
              <w:t>edukacja polonistyczna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30124838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8A71EC">
              <w:rPr>
                <w:spacing w:val="-2"/>
                <w:sz w:val="24"/>
              </w:rPr>
              <w:t>D/2</w:t>
            </w:r>
            <w:r w:rsidR="00F22C9E">
              <w:rPr>
                <w:spacing w:val="-2"/>
                <w:sz w:val="24"/>
              </w:rPr>
              <w:t>4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3EAB7B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  <w:r w:rsidR="00D83601"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A4E7D">
              <w:rPr>
                <w:spacing w:val="-2"/>
                <w:sz w:val="24"/>
              </w:rPr>
              <w:t xml:space="preserve"> 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19B1E5E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83601">
              <w:rPr>
                <w:spacing w:val="-2"/>
                <w:sz w:val="24"/>
              </w:rPr>
              <w:t>jednolite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7C39979A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</w:t>
            </w:r>
            <w:r w:rsidRPr="00787B85">
              <w:rPr>
                <w:b/>
                <w:spacing w:val="-2"/>
                <w:sz w:val="24"/>
              </w:rPr>
              <w:t>:</w:t>
            </w:r>
            <w:r w:rsidR="001A4E7D" w:rsidRPr="00787B85">
              <w:rPr>
                <w:b/>
                <w:spacing w:val="-2"/>
                <w:sz w:val="24"/>
              </w:rPr>
              <w:t xml:space="preserve"> </w:t>
            </w:r>
            <w:r w:rsidR="008A71EC" w:rsidRPr="00787B85">
              <w:rPr>
                <w:b/>
                <w:spacing w:val="-2"/>
                <w:sz w:val="24"/>
              </w:rPr>
              <w:t>I/1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Default="001A4E7D">
            <w:pPr>
              <w:pStyle w:val="TableParagraph"/>
              <w:spacing w:before="10"/>
              <w:ind w:left="83"/>
              <w:rPr>
                <w:sz w:val="24"/>
              </w:rPr>
            </w:pPr>
            <w:r>
              <w:rPr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244E6532" w:rsidR="006603FB" w:rsidRDefault="00CF666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</w:t>
            </w:r>
            <w:r w:rsidR="003C766B">
              <w:rPr>
                <w:spacing w:val="-2"/>
                <w:sz w:val="24"/>
              </w:rPr>
              <w:t>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27B197" w14:textId="77777777" w:rsidR="00D83601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FAA8240" w14:textId="5468A714" w:rsidR="006603FB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</w:t>
            </w:r>
            <w:r w:rsidR="003C766B">
              <w:rPr>
                <w:spacing w:val="-4"/>
                <w:sz w:val="24"/>
              </w:rPr>
              <w:t>nne</w:t>
            </w:r>
          </w:p>
          <w:p w14:paraId="527089F4" w14:textId="71BDE895" w:rsidR="00D83601" w:rsidRDefault="00D83601" w:rsidP="00D83601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061AF61C" w:rsidR="006603FB" w:rsidRDefault="008A71EC" w:rsidP="008A71EC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31408FC2" w:rsidR="006603FB" w:rsidRDefault="008A71EC" w:rsidP="008A71EC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 w:rsidP="008A71EC">
            <w:pPr>
              <w:pStyle w:val="TableParagraph"/>
              <w:jc w:val="center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 w:rsidP="008A71EC">
            <w:pPr>
              <w:pStyle w:val="TableParagraph"/>
              <w:jc w:val="center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 w:rsidP="008A71EC">
            <w:pPr>
              <w:pStyle w:val="TableParagraph"/>
              <w:jc w:val="center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35A9D34B" w:rsidR="006603FB" w:rsidRDefault="006603FB" w:rsidP="008A71EC">
            <w:pPr>
              <w:pStyle w:val="TableParagraph"/>
              <w:jc w:val="center"/>
            </w:pPr>
          </w:p>
        </w:tc>
      </w:tr>
    </w:tbl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17202" w:type="dxa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  <w:gridCol w:w="7106"/>
      </w:tblGrid>
      <w:tr w:rsidR="008A71EC" w14:paraId="4077A822" w14:textId="77777777" w:rsidTr="00974420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8A71EC" w:rsidRDefault="008A71EC" w:rsidP="008A71EC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DBE05B" w14:textId="41AFC3FC" w:rsidR="008A71EC" w:rsidRDefault="008A71EC" w:rsidP="008A71EC">
            <w:pPr>
              <w:pStyle w:val="TableParagraph"/>
            </w:pPr>
            <w:r w:rsidRPr="00A31745">
              <w:rPr>
                <w:sz w:val="24"/>
                <w:szCs w:val="24"/>
              </w:rPr>
              <w:t>Dr Aneta Lica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3F526AE6" w:rsidR="008A71EC" w:rsidRDefault="008A71EC" w:rsidP="008A71EC">
            <w:pPr>
              <w:pStyle w:val="TableParagraph"/>
            </w:pPr>
          </w:p>
        </w:tc>
      </w:tr>
      <w:tr w:rsidR="008A71EC" w14:paraId="1BF4739F" w14:textId="77777777" w:rsidTr="00974420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8A71EC" w:rsidRDefault="008A71EC" w:rsidP="008A71EC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FA742" w14:textId="0EFE809A" w:rsidR="008A71EC" w:rsidRDefault="008A71EC" w:rsidP="008A71EC">
            <w:pPr>
              <w:pStyle w:val="TableParagraph"/>
            </w:pPr>
            <w:r w:rsidRPr="00A31745">
              <w:rPr>
                <w:sz w:val="24"/>
                <w:szCs w:val="24"/>
              </w:rPr>
              <w:t>Dr Aneta Lica, mgr Iwona Ksionek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C7AF" w14:textId="293AE4FE" w:rsidR="008A71EC" w:rsidRDefault="008A71EC" w:rsidP="008A71EC">
            <w:pPr>
              <w:pStyle w:val="TableParagraph"/>
            </w:pPr>
          </w:p>
        </w:tc>
      </w:tr>
      <w:tr w:rsidR="008A71EC" w14:paraId="3A708D0E" w14:textId="77777777" w:rsidTr="00974420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8A71EC" w:rsidRDefault="008A71EC" w:rsidP="008A71EC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8568E" w14:textId="77777777" w:rsidR="008A71EC" w:rsidRPr="001555D6" w:rsidRDefault="008A71EC" w:rsidP="008A71E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4"/>
                <w:szCs w:val="24"/>
              </w:rPr>
            </w:pPr>
            <w:r w:rsidRPr="003B77B6">
              <w:rPr>
                <w:sz w:val="24"/>
                <w:szCs w:val="24"/>
              </w:rPr>
              <w:t>Przybliżenie zadań edukacji polonistycznej w zakresie edukacji ję</w:t>
            </w:r>
            <w:r>
              <w:rPr>
                <w:sz w:val="24"/>
                <w:szCs w:val="24"/>
              </w:rPr>
              <w:t xml:space="preserve">zykowej, edukacji literackiej, </w:t>
            </w:r>
            <w:r w:rsidRPr="003B77B6">
              <w:rPr>
                <w:sz w:val="24"/>
                <w:szCs w:val="24"/>
              </w:rPr>
              <w:t>rozbudzania u dzi</w:t>
            </w:r>
            <w:r>
              <w:rPr>
                <w:sz w:val="24"/>
                <w:szCs w:val="24"/>
              </w:rPr>
              <w:t>ecka twórczej ekspresji słownej oraz</w:t>
            </w:r>
            <w:r w:rsidRPr="00911E5A">
              <w:rPr>
                <w:sz w:val="24"/>
                <w:szCs w:val="24"/>
              </w:rPr>
              <w:t xml:space="preserve"> z</w:t>
            </w:r>
            <w:r>
              <w:rPr>
                <w:sz w:val="24"/>
                <w:szCs w:val="24"/>
              </w:rPr>
              <w:t>amiłowania</w:t>
            </w:r>
            <w:r w:rsidRPr="00911E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do </w:t>
            </w:r>
            <w:r w:rsidRPr="00911E5A">
              <w:rPr>
                <w:sz w:val="24"/>
                <w:szCs w:val="24"/>
              </w:rPr>
              <w:t>literatury</w:t>
            </w:r>
            <w:r>
              <w:rPr>
                <w:sz w:val="24"/>
                <w:szCs w:val="24"/>
              </w:rPr>
              <w:t>.</w:t>
            </w:r>
          </w:p>
          <w:p w14:paraId="733D71C8" w14:textId="77777777" w:rsidR="008A71EC" w:rsidRPr="001046BF" w:rsidRDefault="008A71EC" w:rsidP="008A71EC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1046BF">
              <w:rPr>
                <w:sz w:val="24"/>
                <w:szCs w:val="24"/>
              </w:rPr>
              <w:t>Zapoznanie z historycznymi i najnowszymi tendencjami w procesie nauki czytania i pisania.</w:t>
            </w:r>
          </w:p>
          <w:p w14:paraId="1742EA96" w14:textId="77777777" w:rsidR="008A71EC" w:rsidRPr="001555D6" w:rsidRDefault="008A71EC" w:rsidP="008A71E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Zrozumienie </w:t>
            </w:r>
            <w:r w:rsidRPr="00911E5A">
              <w:rPr>
                <w:sz w:val="24"/>
                <w:szCs w:val="24"/>
              </w:rPr>
              <w:t>proces</w:t>
            </w:r>
            <w:r>
              <w:rPr>
                <w:sz w:val="24"/>
                <w:szCs w:val="24"/>
              </w:rPr>
              <w:t>u</w:t>
            </w:r>
            <w:r w:rsidRPr="00911E5A">
              <w:rPr>
                <w:sz w:val="24"/>
                <w:szCs w:val="24"/>
              </w:rPr>
              <w:t xml:space="preserve"> nauki </w:t>
            </w:r>
            <w:r>
              <w:rPr>
                <w:sz w:val="24"/>
                <w:szCs w:val="24"/>
              </w:rPr>
              <w:t>czytania i pisania.</w:t>
            </w:r>
          </w:p>
          <w:p w14:paraId="7D2E49BD" w14:textId="75877102" w:rsidR="008A71EC" w:rsidRDefault="008A71EC" w:rsidP="008A71E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Opanowanie istoty i uwarunkowań procesu czytania i pisania</w:t>
            </w:r>
            <w:r w:rsidRPr="001555D6">
              <w:rPr>
                <w:sz w:val="24"/>
                <w:szCs w:val="24"/>
              </w:rPr>
              <w:t xml:space="preserve">. Poznanie sposobów kształtowania i doskonalenia umiejętności </w:t>
            </w:r>
            <w:r>
              <w:rPr>
                <w:sz w:val="24"/>
                <w:szCs w:val="24"/>
              </w:rPr>
              <w:t xml:space="preserve">pisania i </w:t>
            </w:r>
            <w:r w:rsidRPr="001555D6">
              <w:rPr>
                <w:sz w:val="24"/>
                <w:szCs w:val="24"/>
              </w:rPr>
              <w:t>cz</w:t>
            </w:r>
            <w:r>
              <w:rPr>
                <w:sz w:val="24"/>
                <w:szCs w:val="24"/>
              </w:rPr>
              <w:t>ytania</w:t>
            </w:r>
            <w:r w:rsidRPr="001555D6">
              <w:rPr>
                <w:sz w:val="24"/>
                <w:szCs w:val="24"/>
              </w:rPr>
              <w:t>.</w:t>
            </w:r>
          </w:p>
          <w:p w14:paraId="5EAB11FD" w14:textId="73CFE246" w:rsidR="008A71EC" w:rsidRPr="008A71EC" w:rsidRDefault="008A71EC" w:rsidP="008A71E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4"/>
                <w:szCs w:val="24"/>
              </w:rPr>
            </w:pPr>
            <w:r w:rsidRPr="008A71EC">
              <w:rPr>
                <w:sz w:val="24"/>
                <w:szCs w:val="24"/>
              </w:rPr>
              <w:t>Kształtowanie umiejętności wytyczania celów, zadań, treści, metod, form nauczania w zintegrowanym systemie kształcenia językowego, literackiego w edukacji przedszkolnej i wczesnej edukacji.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3FF29" w14:textId="7D7077A6" w:rsidR="008A71EC" w:rsidRDefault="008A71EC" w:rsidP="008A71EC">
            <w:pPr>
              <w:pStyle w:val="TableParagraph"/>
            </w:pPr>
          </w:p>
        </w:tc>
      </w:tr>
      <w:tr w:rsidR="008A71EC" w14:paraId="0868CC50" w14:textId="77777777" w:rsidTr="00974420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8A71EC" w:rsidRDefault="008A71EC" w:rsidP="008A71EC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88B97D4" w14:textId="09289922" w:rsidR="008A71EC" w:rsidRDefault="008A71EC" w:rsidP="008A71EC">
            <w:pPr>
              <w:pStyle w:val="TableParagraph"/>
            </w:pPr>
            <w:r w:rsidRPr="00B078C9">
              <w:rPr>
                <w:sz w:val="24"/>
                <w:szCs w:val="24"/>
              </w:rPr>
              <w:t>Student posiada ogólną wiedzę językową i literacką.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63DE0C52" w:rsidR="008A71EC" w:rsidRDefault="008A71EC" w:rsidP="008A71EC">
            <w:pPr>
              <w:pStyle w:val="TableParagraph"/>
            </w:pPr>
          </w:p>
        </w:tc>
      </w:tr>
    </w:tbl>
    <w:p w14:paraId="49EF9DE0" w14:textId="706AD0E3" w:rsidR="006603FB" w:rsidRPr="00B735DA" w:rsidRDefault="003C766B" w:rsidP="00B735DA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B735DA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6603FB" w14:paraId="7430070C" w14:textId="77777777" w:rsidTr="008A71EC">
        <w:trPr>
          <w:trHeight w:val="277"/>
        </w:trPr>
        <w:tc>
          <w:tcPr>
            <w:tcW w:w="10097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8A71EC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8A71EC" w14:paraId="1B7AAE24" w14:textId="77777777" w:rsidTr="008A71E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220D0B8" w:rsidR="008A71EC" w:rsidRDefault="008A71EC" w:rsidP="008A71E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08F882BF" w:rsidR="008A71EC" w:rsidRDefault="008A71EC" w:rsidP="00C76FE6">
            <w:pPr>
              <w:pStyle w:val="TableParagraph"/>
              <w:jc w:val="both"/>
              <w:rPr>
                <w:sz w:val="20"/>
              </w:rPr>
            </w:pPr>
            <w:r w:rsidRPr="00ED08CF">
              <w:t xml:space="preserve">Zna i rozumie w pogłębionym stopniu zagadnienia </w:t>
            </w:r>
            <w:r w:rsidR="00ED08CF" w:rsidRPr="00C22670">
              <w:t xml:space="preserve">z zakresu </w:t>
            </w:r>
            <w:r w:rsidR="00ED08CF">
              <w:t>wczesnej</w:t>
            </w:r>
            <w:r w:rsidR="00ED08CF">
              <w:t xml:space="preserve"> edukacji polonistycznej z</w:t>
            </w:r>
            <w:r w:rsidR="00ED08CF" w:rsidRPr="00C22670">
              <w:t xml:space="preserve"> uwzględnieniem specyfiki kształcenia </w:t>
            </w:r>
            <w:r w:rsidR="00ED08CF">
              <w:t xml:space="preserve">w przedszkolu i </w:t>
            </w:r>
            <w:r w:rsidR="00ED08CF" w:rsidRPr="00C22670">
              <w:t xml:space="preserve">na </w:t>
            </w:r>
            <w:r w:rsidR="00ED08CF">
              <w:t>I</w:t>
            </w:r>
            <w:r w:rsidR="00ED08CF" w:rsidRPr="00C22670">
              <w:t xml:space="preserve"> etapie edukacji</w:t>
            </w:r>
            <w:r w:rsidR="00ED08CF">
              <w:t>,</w:t>
            </w:r>
            <w:r w:rsidRPr="00ED08CF">
              <w:t xml:space="preserve"> zadań szkoły w obrębie nauczania – uczenia się, oddziaływań dydaktycznych, wychowawczych i opiekuńczych</w:t>
            </w:r>
            <w:r w:rsidR="00CC2503" w:rsidRPr="00C22670">
              <w:t>, zorientowane na praktyczne zastosowanie.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888F4" w14:textId="3D0CDF1B" w:rsidR="008A71EC" w:rsidRDefault="008A71EC" w:rsidP="008A71E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Ped2P_W03 Ped2P_W1</w:t>
            </w:r>
            <w:r w:rsidR="00CC2503">
              <w:rPr>
                <w:sz w:val="24"/>
                <w:szCs w:val="24"/>
              </w:rPr>
              <w:t>5</w:t>
            </w:r>
          </w:p>
        </w:tc>
      </w:tr>
      <w:tr w:rsidR="008A71EC" w14:paraId="00719C28" w14:textId="77777777" w:rsidTr="008A71E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8A71EC" w:rsidRDefault="008A71EC" w:rsidP="008A71E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755C677E" w:rsidR="008A71EC" w:rsidRDefault="00CC2503" w:rsidP="00C76FE6">
            <w:pPr>
              <w:pStyle w:val="TableParagraph"/>
              <w:jc w:val="both"/>
              <w:rPr>
                <w:sz w:val="20"/>
              </w:rPr>
            </w:pPr>
            <w:r w:rsidRPr="00C22670">
              <w:t xml:space="preserve">Zna i rozumie w pogłębionym stopniu wybrane zagadnienia stanowiące zaawansowaną wiedzę w </w:t>
            </w:r>
            <w:r w:rsidRPr="00ED08CF">
              <w:t xml:space="preserve">zakresie znajomości zasad planowania i realizacji celów, </w:t>
            </w:r>
            <w:r w:rsidRPr="00ED08CF">
              <w:lastRenderedPageBreak/>
              <w:t>treści kształcenia i wychowania osiąganych w procesie dydaktyczno – wychowawczym edukacji polonistycznej</w:t>
            </w:r>
            <w:r>
              <w:rPr>
                <w:sz w:val="24"/>
                <w:szCs w:val="24"/>
              </w:rPr>
              <w:t>,</w:t>
            </w:r>
            <w:r w:rsidRPr="00C22670">
              <w:t xml:space="preserve"> w </w:t>
            </w:r>
            <w:r w:rsidR="00ED08CF">
              <w:t>przedszkolu i na</w:t>
            </w:r>
            <w:r w:rsidRPr="00C22670">
              <w:t xml:space="preserve"> </w:t>
            </w:r>
            <w:r>
              <w:t>I</w:t>
            </w:r>
            <w:r w:rsidRPr="00C22670">
              <w:t xml:space="preserve"> etap</w:t>
            </w:r>
            <w:r w:rsidR="00ED08CF">
              <w:t>ie</w:t>
            </w:r>
            <w:r w:rsidRPr="00C22670">
              <w:t xml:space="preserve"> edukac</w:t>
            </w:r>
            <w:r>
              <w:t>ji</w:t>
            </w:r>
            <w:r w:rsidR="00ED08CF">
              <w:t>,</w:t>
            </w:r>
            <w:r w:rsidRPr="00C22670">
              <w:t xml:space="preserve"> uwzględniającą specjalne potrzeby edukacyjne i rozwojowe na danym etapie edukacji podmiotów oddziaływań, zorientowaną na praktyczne zastosowanie</w:t>
            </w:r>
            <w:r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D1BFC" w14:textId="3C089CB3" w:rsidR="00CC2503" w:rsidRPr="00CC2503" w:rsidRDefault="00CC2503" w:rsidP="008A7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CC2503">
              <w:rPr>
                <w:sz w:val="24"/>
                <w:szCs w:val="24"/>
              </w:rPr>
              <w:lastRenderedPageBreak/>
              <w:t>Ped2P_W08</w:t>
            </w:r>
          </w:p>
          <w:p w14:paraId="53D07DA9" w14:textId="2D2ACC9F" w:rsidR="008A71EC" w:rsidRPr="00CC2503" w:rsidRDefault="008A71EC" w:rsidP="008A71E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CC2503" w14:paraId="435DCC05" w14:textId="77777777" w:rsidTr="00633086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133AC6A" w:rsidR="00CC2503" w:rsidRDefault="00CC2503" w:rsidP="00CC250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2B7C4E44" w:rsidR="00CC2503" w:rsidRDefault="00CC2503" w:rsidP="00C76FE6">
            <w:pPr>
              <w:pStyle w:val="TableParagraph"/>
              <w:jc w:val="both"/>
              <w:rPr>
                <w:sz w:val="20"/>
              </w:rPr>
            </w:pPr>
            <w:r w:rsidRPr="00C22670">
              <w:t xml:space="preserve">Zna i rozumie w pogłębionym stopniu zagadnienia dotyczące </w:t>
            </w:r>
            <w:r w:rsidRPr="00CC2503">
              <w:t>fizjologicznych i psychologicznych podstaw procesu czytania i pisania</w:t>
            </w:r>
            <w:r w:rsidR="003A726C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4D64B" w14:textId="2973EEE5" w:rsidR="00CC2503" w:rsidRPr="00CC2503" w:rsidRDefault="00CC2503" w:rsidP="00CC2503">
            <w:pPr>
              <w:pStyle w:val="TableParagraph"/>
              <w:jc w:val="center"/>
              <w:rPr>
                <w:sz w:val="24"/>
                <w:szCs w:val="24"/>
              </w:rPr>
            </w:pPr>
            <w:r w:rsidRPr="00CC2503">
              <w:rPr>
                <w:sz w:val="24"/>
                <w:szCs w:val="24"/>
              </w:rPr>
              <w:t>Ped2P_W0</w:t>
            </w:r>
            <w:r w:rsidR="00C76FE6">
              <w:rPr>
                <w:sz w:val="24"/>
                <w:szCs w:val="24"/>
              </w:rPr>
              <w:t>7</w:t>
            </w:r>
          </w:p>
        </w:tc>
      </w:tr>
      <w:tr w:rsidR="00CC2503" w14:paraId="7C656265" w14:textId="77777777" w:rsidTr="000015DD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02BA8CF3" w:rsidR="00CC2503" w:rsidRDefault="00CC2503" w:rsidP="00CC250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3CF8677A" w:rsidR="00CC2503" w:rsidRDefault="00CC2503" w:rsidP="00C76FE6">
            <w:pPr>
              <w:pStyle w:val="TableParagraph"/>
              <w:jc w:val="both"/>
              <w:rPr>
                <w:sz w:val="20"/>
              </w:rPr>
            </w:pPr>
            <w:r w:rsidRPr="00C22670">
              <w:t>Zna i rozumie w pogłębionym stopniu zagadnienia z zakresu pedagogiki przedszkolnej i wczesnoszkolnej</w:t>
            </w:r>
            <w:r>
              <w:t xml:space="preserve">, </w:t>
            </w:r>
            <w:r w:rsidRPr="00ED08CF">
              <w:t>a szczególnie w zakresie metod nauki czytania i pisania w ujęciu historycznym i współczesnym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BAC80" w14:textId="5DF8B9CA" w:rsidR="00CC2503" w:rsidRDefault="00CC2503" w:rsidP="00CC250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 xml:space="preserve">Ped2P_W01 </w:t>
            </w:r>
          </w:p>
        </w:tc>
      </w:tr>
      <w:tr w:rsidR="00B82768" w14:paraId="197DAA77" w14:textId="77777777" w:rsidTr="004E1CD8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7CD031D9" w:rsidR="00B82768" w:rsidRDefault="00B82768" w:rsidP="00B8276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21188BD8" w:rsidR="00B82768" w:rsidRPr="00ED08CF" w:rsidRDefault="00B82768" w:rsidP="00ED08CF">
            <w:pPr>
              <w:suppressAutoHyphens/>
              <w:snapToGrid w:val="0"/>
              <w:jc w:val="both"/>
            </w:pPr>
            <w:r w:rsidRPr="00C22670">
              <w:t xml:space="preserve">Potrafi wykorzystywać posiadaną wiedzę teoretyczną z zakresu pedagogiki przedszkolnej i wczesnoszkolnej, subdyscyplin pedagogicznych oraz nauk pokrewnych w celu analizowania i interpretowania złożonych i nietypowych problemów </w:t>
            </w:r>
            <w:r w:rsidR="00ED08CF">
              <w:t>polonistycznych</w:t>
            </w:r>
            <w:r>
              <w:t xml:space="preserve">; </w:t>
            </w:r>
            <w:r w:rsidRPr="00ED08CF">
              <w:t>potrafi ocenić przydatność typowych procedur i oddziaływań do realizacji zadań</w:t>
            </w:r>
            <w:r w:rsidR="00ED08CF">
              <w:t xml:space="preserve"> edukacji polonistycznej,</w:t>
            </w:r>
            <w:r w:rsidRPr="00ED08CF">
              <w:t xml:space="preserve"> na etapie wczesnej edukacji w celu wykonywania zadań zawodowych związanych z kierunkiem studiów;</w:t>
            </w:r>
            <w:r w:rsidR="00ED08CF">
              <w:t xml:space="preserve"> </w:t>
            </w:r>
            <w:r w:rsidRPr="00ED08CF">
              <w:t xml:space="preserve">wykorzystać ujęcia teoretyczne i najnowsze technologie do prezentacji samodzielnie opracowywanych zagadnień i projektów </w:t>
            </w:r>
            <w:r w:rsidR="00ED08CF">
              <w:t xml:space="preserve">edukacji polonistycznej, </w:t>
            </w:r>
            <w:r w:rsidRPr="00ED08CF">
              <w:t>z zastosowaniem nowoczesnych metod nauczania</w:t>
            </w:r>
            <w:r w:rsidR="003A726C" w:rsidRPr="00ED08CF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DFB51E" w14:textId="77777777" w:rsidR="00B82768" w:rsidRDefault="00B82768" w:rsidP="00B8276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 Ped2P_U08</w:t>
            </w:r>
          </w:p>
          <w:p w14:paraId="653ABD51" w14:textId="542AED55" w:rsidR="00B82768" w:rsidRDefault="00B82768" w:rsidP="00B8276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Ped2P_U14</w:t>
            </w:r>
          </w:p>
        </w:tc>
      </w:tr>
      <w:tr w:rsidR="00B82768" w14:paraId="3B7D84E1" w14:textId="77777777" w:rsidTr="002A42BF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7FDC3144" w:rsidR="00B82768" w:rsidRDefault="00B82768" w:rsidP="00B8276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39FC72B4" w:rsidR="00B82768" w:rsidRDefault="00B82768" w:rsidP="00C76FE6">
            <w:pPr>
              <w:pStyle w:val="TableParagraph"/>
              <w:jc w:val="both"/>
              <w:rPr>
                <w:sz w:val="20"/>
              </w:rPr>
            </w:pPr>
            <w:r w:rsidRPr="00C22670">
              <w:t xml:space="preserve">Potrafi samodzielnie planować i realizować własne i innych uczenie się przez całe życie, </w:t>
            </w:r>
            <w:r w:rsidRPr="00ED08CF">
              <w:t>potrafi planować i systematycznie realizować pracę dydaktyczną, wychowawczą i aktywność poznawczą w zakresie nauki czytania i pisania, kształcenia językowego i literackiego</w:t>
            </w:r>
            <w:r>
              <w:rPr>
                <w:sz w:val="24"/>
                <w:szCs w:val="24"/>
              </w:rPr>
              <w:t xml:space="preserve">; </w:t>
            </w:r>
            <w:r>
              <w:t>p</w:t>
            </w:r>
            <w:r w:rsidRPr="00C22670">
              <w:t>otrafi wykorzystywać posiadaną wiedzę do</w:t>
            </w:r>
            <w:r>
              <w:t xml:space="preserve"> </w:t>
            </w:r>
            <w:r w:rsidRPr="00C22670">
              <w:t>prognozowania i projektowani</w:t>
            </w:r>
            <w:bookmarkStart w:id="0" w:name="_GoBack"/>
            <w:bookmarkEnd w:id="0"/>
            <w:r w:rsidRPr="00C22670">
              <w:t>a sytuacji edukacyjnych</w:t>
            </w:r>
            <w:r>
              <w:t xml:space="preserve"> z metodyki edukacji polonistycznej</w:t>
            </w:r>
            <w:r w:rsidRPr="00C22670">
              <w:t xml:space="preserve"> i potrafi wykonywać zadania w nieprzewidywalnych warunkach, związanych z różnymi </w:t>
            </w:r>
            <w:r>
              <w:t>sferami</w:t>
            </w:r>
            <w:r w:rsidRPr="00C22670">
              <w:t xml:space="preserve"> praktycznej działalności pedagogicznej.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3B92D0" w14:textId="3DEE11CB" w:rsidR="0097221A" w:rsidRDefault="0097221A" w:rsidP="00B82768">
            <w:pPr>
              <w:pStyle w:val="TableParagraph"/>
              <w:jc w:val="center"/>
              <w:rPr>
                <w:sz w:val="24"/>
                <w:szCs w:val="24"/>
              </w:rPr>
            </w:pPr>
            <w:r w:rsidRPr="0097221A">
              <w:rPr>
                <w:sz w:val="24"/>
                <w:szCs w:val="24"/>
              </w:rPr>
              <w:t>Ped2P_U</w:t>
            </w:r>
            <w:r>
              <w:rPr>
                <w:sz w:val="24"/>
                <w:szCs w:val="24"/>
              </w:rPr>
              <w:t>06</w:t>
            </w:r>
          </w:p>
          <w:p w14:paraId="72442648" w14:textId="6492BC94" w:rsidR="00B82768" w:rsidRDefault="00B82768" w:rsidP="00B8276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Ped2P_U</w:t>
            </w:r>
            <w:r w:rsidR="00C76FE6">
              <w:rPr>
                <w:sz w:val="24"/>
                <w:szCs w:val="24"/>
              </w:rPr>
              <w:t>07</w:t>
            </w:r>
            <w:r>
              <w:rPr>
                <w:sz w:val="24"/>
                <w:szCs w:val="24"/>
              </w:rPr>
              <w:t xml:space="preserve"> Ped2P_U</w:t>
            </w:r>
            <w:r w:rsidR="00C76FE6">
              <w:rPr>
                <w:sz w:val="24"/>
                <w:szCs w:val="24"/>
              </w:rPr>
              <w:t>10</w:t>
            </w:r>
          </w:p>
        </w:tc>
      </w:tr>
      <w:tr w:rsidR="0097221A" w14:paraId="5B9C4A12" w14:textId="77777777" w:rsidTr="0005119D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4CB" w14:textId="7479827F" w:rsidR="0097221A" w:rsidRDefault="0097221A" w:rsidP="0097221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6D68" w14:textId="1D7E23B2" w:rsidR="0097221A" w:rsidRDefault="0097221A" w:rsidP="00C76FE6">
            <w:pPr>
              <w:pStyle w:val="TableParagraph"/>
              <w:jc w:val="both"/>
              <w:rPr>
                <w:sz w:val="20"/>
              </w:rPr>
            </w:pPr>
            <w:r w:rsidRPr="00C22670">
              <w:t>Jest gotów do krytycznej oceny posiadanej wiedzy i odbieranych treści</w:t>
            </w:r>
            <w:r>
              <w:t xml:space="preserve"> z zakresu edukacji polonistycznej</w:t>
            </w:r>
            <w:r w:rsidRPr="00C22670">
              <w:t>, rozwiązywania problemów poznawczych i praktycznych, samodzielnego i krytycznego rozszerzania ich o wymiar interdyscyplinarny, w przypadku trudności zasięgania opinii ekspertów</w:t>
            </w:r>
            <w:r>
              <w:t>; j</w:t>
            </w:r>
            <w:r w:rsidRPr="00C22670">
              <w:t>est gotów do prowadzenia zindywidualizowanych działań pedagogicznych, dostosowanych do potrzeb i możliwości rozwojowych dziecka/ucznia</w:t>
            </w:r>
            <w:r w:rsidRPr="00BB59E9">
              <w:rPr>
                <w:sz w:val="24"/>
                <w:szCs w:val="24"/>
              </w:rPr>
              <w:t xml:space="preserve"> dobiera</w:t>
            </w:r>
            <w:r>
              <w:rPr>
                <w:sz w:val="24"/>
                <w:szCs w:val="24"/>
              </w:rPr>
              <w:t xml:space="preserve">jąc właściwe działania </w:t>
            </w:r>
            <w:r w:rsidRPr="00BB59E9">
              <w:rPr>
                <w:sz w:val="24"/>
                <w:szCs w:val="24"/>
              </w:rPr>
              <w:t>dla osiągnięcia najlepszych efektów pracy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20A92" w14:textId="58DF4E9C" w:rsidR="0097221A" w:rsidRDefault="0097221A" w:rsidP="0097221A">
            <w:pPr>
              <w:pStyle w:val="TableParagraph"/>
              <w:jc w:val="center"/>
              <w:rPr>
                <w:sz w:val="20"/>
              </w:rPr>
            </w:pPr>
            <w:r w:rsidRPr="00C46A1D">
              <w:rPr>
                <w:sz w:val="24"/>
                <w:szCs w:val="24"/>
                <w:lang w:val="en-US"/>
              </w:rPr>
              <w:t xml:space="preserve">Ped2P_K01 </w:t>
            </w:r>
            <w:r>
              <w:rPr>
                <w:sz w:val="24"/>
                <w:szCs w:val="24"/>
                <w:lang w:val="en-US"/>
              </w:rPr>
              <w:t>Ped2P_K04</w:t>
            </w:r>
          </w:p>
        </w:tc>
      </w:tr>
      <w:tr w:rsidR="0097221A" w14:paraId="7A326FA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97221A" w:rsidRDefault="0097221A" w:rsidP="0097221A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97221A" w14:paraId="04E575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97221A" w:rsidRDefault="0097221A" w:rsidP="0097221A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97221A" w14:paraId="43A64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00FD9F" w14:textId="77777777" w:rsidR="0097221A" w:rsidRPr="002A218B" w:rsidRDefault="0097221A" w:rsidP="0097221A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Istota, funkcje i </w:t>
            </w:r>
            <w:r w:rsidRPr="002A218B">
              <w:rPr>
                <w:sz w:val="24"/>
                <w:szCs w:val="24"/>
              </w:rPr>
              <w:t>cele polonistycznej edukacji wczesnoszkolnej.</w:t>
            </w:r>
          </w:p>
          <w:p w14:paraId="470E9D0B" w14:textId="77777777" w:rsidR="0097221A" w:rsidRDefault="0097221A" w:rsidP="0097221A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>Treści kształcenia i wychowania w edukacji polonistycznej.</w:t>
            </w:r>
            <w:r w:rsidRPr="00753517">
              <w:t xml:space="preserve"> Materiał n</w:t>
            </w:r>
            <w:r>
              <w:t>auczania i środki dydaktyczne we wczesnej edukacji w obszarze polonistycznym. Kompetencje kluczowe w edukacji polonistycznej.</w:t>
            </w:r>
          </w:p>
          <w:p w14:paraId="16AB987F" w14:textId="77777777" w:rsidR="0097221A" w:rsidRPr="002A218B" w:rsidRDefault="0097221A" w:rsidP="0097221A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D846DA">
              <w:rPr>
                <w:sz w:val="24"/>
                <w:szCs w:val="24"/>
              </w:rPr>
              <w:t>Metody, strategie i formy pracy uczniów</w:t>
            </w:r>
            <w:r>
              <w:rPr>
                <w:sz w:val="24"/>
                <w:szCs w:val="24"/>
              </w:rPr>
              <w:t xml:space="preserve"> w edukacji polonistycznej.</w:t>
            </w:r>
          </w:p>
          <w:p w14:paraId="50061062" w14:textId="77777777" w:rsidR="0097221A" w:rsidRPr="002A218B" w:rsidRDefault="0097221A" w:rsidP="0097221A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>Teoretyczne podstawy nauki czytania.</w:t>
            </w:r>
          </w:p>
          <w:p w14:paraId="13AF6E0D" w14:textId="77777777" w:rsidR="0097221A" w:rsidRPr="009C6FCA" w:rsidRDefault="0097221A" w:rsidP="0097221A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9C6FCA">
              <w:rPr>
                <w:sz w:val="24"/>
                <w:szCs w:val="24"/>
              </w:rPr>
              <w:t>Psychologiczne mechanizmy czynności czytania</w:t>
            </w:r>
            <w:r w:rsidRPr="002A218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ich </w:t>
            </w:r>
            <w:r w:rsidRPr="002A218B">
              <w:rPr>
                <w:sz w:val="24"/>
                <w:szCs w:val="24"/>
              </w:rPr>
              <w:t xml:space="preserve">przesłanki </w:t>
            </w:r>
            <w:r>
              <w:rPr>
                <w:sz w:val="24"/>
                <w:szCs w:val="24"/>
              </w:rPr>
              <w:t xml:space="preserve">do </w:t>
            </w:r>
            <w:r w:rsidRPr="002A218B">
              <w:rPr>
                <w:sz w:val="24"/>
                <w:szCs w:val="24"/>
              </w:rPr>
              <w:t xml:space="preserve">gotowości </w:t>
            </w:r>
            <w:r>
              <w:rPr>
                <w:sz w:val="24"/>
                <w:szCs w:val="24"/>
              </w:rPr>
              <w:t xml:space="preserve">nauki </w:t>
            </w:r>
            <w:r w:rsidRPr="002A218B">
              <w:rPr>
                <w:sz w:val="24"/>
                <w:szCs w:val="24"/>
              </w:rPr>
              <w:t>czytania.</w:t>
            </w:r>
          </w:p>
          <w:p w14:paraId="4C1D9228" w14:textId="77777777" w:rsidR="0097221A" w:rsidRPr="009C6FCA" w:rsidRDefault="0097221A" w:rsidP="0097221A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>Przesłanki psychologiczne i dydaktyczne w nauce pisania.</w:t>
            </w:r>
            <w:r>
              <w:rPr>
                <w:sz w:val="24"/>
                <w:szCs w:val="24"/>
              </w:rPr>
              <w:t xml:space="preserve"> Rodzaje ćwiczeń w pisaniu. Błędy graficzne pisma.</w:t>
            </w:r>
            <w:r w:rsidRPr="00D846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14:paraId="257CF388" w14:textId="77777777" w:rsidR="0097221A" w:rsidRDefault="0097221A" w:rsidP="0097221A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>Analiza procesu czytania i pisania.</w:t>
            </w:r>
          </w:p>
          <w:p w14:paraId="45976A91" w14:textId="77777777" w:rsidR="0097221A" w:rsidRDefault="0097221A" w:rsidP="0097221A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Trudności w nauce czytania i pisania.</w:t>
            </w:r>
          </w:p>
          <w:p w14:paraId="5CE0256D" w14:textId="77777777" w:rsidR="0097221A" w:rsidRDefault="0097221A" w:rsidP="0097221A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9C6FCA">
              <w:rPr>
                <w:sz w:val="24"/>
                <w:szCs w:val="24"/>
              </w:rPr>
              <w:t>Metody nauki czytania i pisania w ujęciu porównawczym</w:t>
            </w:r>
            <w:r>
              <w:rPr>
                <w:sz w:val="24"/>
                <w:szCs w:val="24"/>
              </w:rPr>
              <w:t>.</w:t>
            </w:r>
            <w:r w:rsidRPr="009C6FCA">
              <w:rPr>
                <w:sz w:val="24"/>
                <w:szCs w:val="24"/>
              </w:rPr>
              <w:t xml:space="preserve">  </w:t>
            </w:r>
          </w:p>
          <w:p w14:paraId="1E089DE4" w14:textId="77777777" w:rsidR="0097221A" w:rsidRDefault="0097221A" w:rsidP="0097221A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DE722E">
              <w:rPr>
                <w:sz w:val="24"/>
                <w:szCs w:val="24"/>
              </w:rPr>
              <w:t xml:space="preserve">Rozwój i kształcenie języka dzieci we wczesnej edukacji. </w:t>
            </w:r>
            <w:r>
              <w:rPr>
                <w:sz w:val="24"/>
                <w:szCs w:val="24"/>
              </w:rPr>
              <w:t>Geneza,</w:t>
            </w:r>
            <w:r w:rsidRPr="00DE722E">
              <w:rPr>
                <w:sz w:val="24"/>
                <w:szCs w:val="24"/>
              </w:rPr>
              <w:t xml:space="preserve"> rozwój</w:t>
            </w:r>
            <w:r>
              <w:rPr>
                <w:sz w:val="24"/>
                <w:szCs w:val="24"/>
              </w:rPr>
              <w:t xml:space="preserve"> i funkcje języka. </w:t>
            </w:r>
          </w:p>
          <w:p w14:paraId="4B9DFEC2" w14:textId="77777777" w:rsidR="0097221A" w:rsidRDefault="0097221A" w:rsidP="0097221A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DE722E">
              <w:rPr>
                <w:sz w:val="24"/>
                <w:szCs w:val="24"/>
              </w:rPr>
              <w:t>Rozwijanie podstawowych form wypowiedzi ustnych i pisemnych ucznia</w:t>
            </w:r>
            <w:r>
              <w:rPr>
                <w:sz w:val="24"/>
                <w:szCs w:val="24"/>
              </w:rPr>
              <w:t>.</w:t>
            </w:r>
            <w:r w:rsidRPr="00DE722E">
              <w:rPr>
                <w:sz w:val="24"/>
                <w:szCs w:val="24"/>
              </w:rPr>
              <w:t xml:space="preserve">  </w:t>
            </w:r>
          </w:p>
          <w:p w14:paraId="07432488" w14:textId="77777777" w:rsidR="0097221A" w:rsidRDefault="0097221A" w:rsidP="0097221A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651AA2">
              <w:rPr>
                <w:sz w:val="24"/>
                <w:szCs w:val="24"/>
              </w:rPr>
              <w:t>Zakres nauki o języku</w:t>
            </w:r>
            <w:r>
              <w:rPr>
                <w:sz w:val="24"/>
                <w:szCs w:val="24"/>
              </w:rPr>
              <w:t xml:space="preserve"> we wczesnej edukacji</w:t>
            </w:r>
            <w:r w:rsidRPr="00651AA2">
              <w:rPr>
                <w:sz w:val="24"/>
                <w:szCs w:val="24"/>
              </w:rPr>
              <w:t>. Metody i techniki kształcenia sprawności językowej. Struktura</w:t>
            </w:r>
            <w:r>
              <w:rPr>
                <w:sz w:val="24"/>
                <w:szCs w:val="24"/>
              </w:rPr>
              <w:t xml:space="preserve"> </w:t>
            </w:r>
            <w:r w:rsidRPr="00651AA2">
              <w:rPr>
                <w:sz w:val="24"/>
                <w:szCs w:val="24"/>
              </w:rPr>
              <w:t>i organizacja ćwiczeń w mówieniu i pisaniu.</w:t>
            </w:r>
          </w:p>
          <w:p w14:paraId="35DD36E5" w14:textId="5FB5D9DF" w:rsidR="0097221A" w:rsidRDefault="0097221A" w:rsidP="0097221A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4576F5">
              <w:rPr>
                <w:sz w:val="24"/>
                <w:szCs w:val="24"/>
              </w:rPr>
              <w:t>Rozwijanie twórczej aktywności uczniów w edukacji polonistycznej.</w:t>
            </w:r>
          </w:p>
          <w:p w14:paraId="71CF957A" w14:textId="028FBF98" w:rsidR="0097221A" w:rsidRPr="0097221A" w:rsidRDefault="0097221A" w:rsidP="0097221A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97221A">
              <w:rPr>
                <w:sz w:val="24"/>
                <w:szCs w:val="24"/>
              </w:rPr>
              <w:t>Drama jako metoda nauczania i wychowania.</w:t>
            </w:r>
          </w:p>
        </w:tc>
      </w:tr>
      <w:tr w:rsidR="0097221A" w14:paraId="34E6732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97221A" w:rsidRDefault="0097221A" w:rsidP="0097221A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97221A" w14:paraId="4C27905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2A02EC84" w14:textId="6A151474" w:rsidR="0097221A" w:rsidRPr="0097221A" w:rsidRDefault="0097221A" w:rsidP="0097221A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97221A">
              <w:rPr>
                <w:sz w:val="24"/>
                <w:szCs w:val="24"/>
              </w:rPr>
              <w:t>Analiza aktualnej Podstawy programowej oraz wybranych programów nauczania, pakietów edukacyjnych  dla wczesnej edukacji i wychowania przedszkolnego.</w:t>
            </w:r>
          </w:p>
          <w:p w14:paraId="4D384285" w14:textId="77777777" w:rsidR="0097221A" w:rsidRPr="0097221A" w:rsidRDefault="0097221A" w:rsidP="0097221A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97221A">
              <w:rPr>
                <w:sz w:val="24"/>
                <w:szCs w:val="24"/>
              </w:rPr>
              <w:lastRenderedPageBreak/>
              <w:t>Charakterystyka i funkcje edukacji polonistycznej. Określanie celów i analiza treści kształcenia językowego, literackiego w nauczaniu zintegrowanym.</w:t>
            </w:r>
          </w:p>
          <w:p w14:paraId="025CB57F" w14:textId="72EC0E97" w:rsidR="0097221A" w:rsidRPr="0097221A" w:rsidRDefault="0097221A" w:rsidP="0097221A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97221A">
              <w:rPr>
                <w:sz w:val="24"/>
                <w:szCs w:val="24"/>
              </w:rPr>
              <w:t>Wyznaczanie lingwistycznego i psychologicznego ujęcia w koncepcjach nauki czytania i pisania.</w:t>
            </w:r>
          </w:p>
          <w:p w14:paraId="39AB800F" w14:textId="77777777" w:rsidR="0097221A" w:rsidRPr="0097221A" w:rsidRDefault="0097221A" w:rsidP="0097221A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97221A">
              <w:rPr>
                <w:sz w:val="24"/>
                <w:szCs w:val="24"/>
              </w:rPr>
              <w:t>Wyrabianie gotowości do nauki czytania i pisania dziecka w wieku przedszkolnym.</w:t>
            </w:r>
          </w:p>
          <w:p w14:paraId="035C9EC4" w14:textId="77777777" w:rsidR="0097221A" w:rsidRPr="0097221A" w:rsidRDefault="0097221A" w:rsidP="0097221A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97221A">
              <w:rPr>
                <w:sz w:val="24"/>
                <w:szCs w:val="24"/>
              </w:rPr>
              <w:t>Czynniki determinujące poziom dojrzałości szkolnej.</w:t>
            </w:r>
          </w:p>
          <w:p w14:paraId="13436B1F" w14:textId="467C53C2" w:rsidR="0097221A" w:rsidRPr="0097221A" w:rsidRDefault="0097221A" w:rsidP="0097221A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97221A">
              <w:rPr>
                <w:sz w:val="24"/>
                <w:szCs w:val="24"/>
              </w:rPr>
              <w:t>Kryteria klasyfikacji metod nauki czytania i pisania. Wady i zalety metod nauki czytania i pisania.</w:t>
            </w:r>
          </w:p>
          <w:p w14:paraId="1C71344B" w14:textId="77777777" w:rsidR="0097221A" w:rsidRPr="0097221A" w:rsidRDefault="0097221A" w:rsidP="0097221A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97221A">
              <w:rPr>
                <w:sz w:val="24"/>
                <w:szCs w:val="24"/>
              </w:rPr>
              <w:t>Najnowsze tendencje w  procesie nauki czytania i pisania.</w:t>
            </w:r>
          </w:p>
          <w:p w14:paraId="3DEFE548" w14:textId="77777777" w:rsidR="0097221A" w:rsidRPr="0097221A" w:rsidRDefault="0097221A" w:rsidP="0097221A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97221A">
              <w:rPr>
                <w:sz w:val="24"/>
                <w:szCs w:val="24"/>
              </w:rPr>
              <w:t>Przyczyny, rodzaje i wstępna diagnoza trudności w nauce czytania i pisania.</w:t>
            </w:r>
          </w:p>
          <w:p w14:paraId="373BD24C" w14:textId="40625A8C" w:rsidR="0097221A" w:rsidRPr="0097221A" w:rsidRDefault="0097221A" w:rsidP="0097221A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97221A">
              <w:rPr>
                <w:sz w:val="24"/>
                <w:szCs w:val="24"/>
              </w:rPr>
              <w:t>Doskonalenie umiejętności czytania i pisania. Kształtowanie umiejętności cichego czytania ze zrozumieniem. Metody treningowe rozwijające szybkość i bezbłędność czytania.</w:t>
            </w:r>
          </w:p>
          <w:p w14:paraId="0CFF90F8" w14:textId="77777777" w:rsidR="0097221A" w:rsidRPr="0097221A" w:rsidRDefault="0097221A" w:rsidP="0097221A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97221A">
              <w:rPr>
                <w:sz w:val="24"/>
                <w:szCs w:val="24"/>
              </w:rPr>
              <w:t>Etapy wprowadzania nowej litery. Kategorie błędów graficznych pisania.</w:t>
            </w:r>
          </w:p>
          <w:p w14:paraId="43692806" w14:textId="18387B2A" w:rsidR="0097221A" w:rsidRPr="0097221A" w:rsidRDefault="0097221A" w:rsidP="0097221A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97221A">
              <w:rPr>
                <w:sz w:val="24"/>
                <w:szCs w:val="24"/>
              </w:rPr>
              <w:t>Konstruowanie planów pracy, konspektów, scenariuszy z właściwym doborem metod, form, środków dydaktycznych i zróżnicowanych ćwiczeń dla osiągnięcia wyznaczonych celów.</w:t>
            </w:r>
          </w:p>
          <w:p w14:paraId="07DD342E" w14:textId="3DD9C341" w:rsidR="0097221A" w:rsidRPr="0097221A" w:rsidRDefault="0097221A" w:rsidP="0097221A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97221A">
              <w:rPr>
                <w:sz w:val="24"/>
                <w:szCs w:val="24"/>
              </w:rPr>
              <w:t>Projektowanie zajęć dydaktycznych ze szczególnym uwzględnieniem integracyjnej roli języka polskiego.</w:t>
            </w:r>
          </w:p>
        </w:tc>
      </w:tr>
      <w:tr w:rsidR="0097221A" w14:paraId="3F51C3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97221A" w:rsidRDefault="0097221A" w:rsidP="0097221A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Laboratorium</w:t>
            </w:r>
          </w:p>
        </w:tc>
      </w:tr>
      <w:tr w:rsidR="0097221A" w14:paraId="448A50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97221A" w:rsidRDefault="0097221A" w:rsidP="0097221A">
            <w:pPr>
              <w:pStyle w:val="TableParagraph"/>
              <w:rPr>
                <w:sz w:val="20"/>
              </w:rPr>
            </w:pPr>
          </w:p>
        </w:tc>
      </w:tr>
      <w:tr w:rsidR="0097221A" w14:paraId="4A53127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97221A" w:rsidRDefault="0097221A" w:rsidP="0097221A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97221A" w14:paraId="39F5D63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97221A" w:rsidRDefault="0097221A" w:rsidP="0097221A">
            <w:pPr>
              <w:pStyle w:val="TableParagraph"/>
              <w:rPr>
                <w:sz w:val="20"/>
              </w:rPr>
            </w:pPr>
          </w:p>
        </w:tc>
      </w:tr>
      <w:tr w:rsidR="0097221A" w14:paraId="512B51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97221A" w:rsidRDefault="0097221A" w:rsidP="0097221A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97221A" w14:paraId="7F160E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97221A" w:rsidRDefault="0097221A" w:rsidP="0097221A">
            <w:pPr>
              <w:pStyle w:val="TableParagraph"/>
              <w:rPr>
                <w:sz w:val="20"/>
              </w:rPr>
            </w:pPr>
          </w:p>
        </w:tc>
      </w:tr>
      <w:tr w:rsidR="0097221A" w14:paraId="45AF3E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273CDD89" w:rsidR="0097221A" w:rsidRDefault="0097221A" w:rsidP="0097221A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97221A" w:rsidRPr="0019018B" w14:paraId="1794720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650B8C43" w:rsidR="0097221A" w:rsidRPr="0019018B" w:rsidRDefault="0097221A" w:rsidP="0097221A">
            <w:pPr>
              <w:pStyle w:val="TableParagraph"/>
            </w:pP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97221A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97221A" w:rsidRDefault="0097221A" w:rsidP="0097221A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06FFDF5A" w14:textId="028E1E80" w:rsidR="0097221A" w:rsidRPr="006752F2" w:rsidRDefault="0097221A" w:rsidP="0097221A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Czelakowska</w:t>
            </w:r>
            <w:proofErr w:type="spellEnd"/>
            <w:r w:rsidRPr="006752F2">
              <w:rPr>
                <w:sz w:val="24"/>
                <w:szCs w:val="24"/>
              </w:rPr>
              <w:t xml:space="preserve"> D., Metodyka edukacji polonistycznej dzieci w wieku wczesnoszkolnym, Kraków 2012</w:t>
            </w:r>
            <w:r w:rsidR="003A726C">
              <w:rPr>
                <w:sz w:val="24"/>
                <w:szCs w:val="24"/>
              </w:rPr>
              <w:t>.</w:t>
            </w:r>
          </w:p>
          <w:p w14:paraId="2128356C" w14:textId="2134B8EB" w:rsidR="0097221A" w:rsidRPr="006752F2" w:rsidRDefault="0097221A" w:rsidP="0097221A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Czelakowska</w:t>
            </w:r>
            <w:proofErr w:type="spellEnd"/>
            <w:r w:rsidRPr="006752F2">
              <w:rPr>
                <w:sz w:val="24"/>
                <w:szCs w:val="24"/>
              </w:rPr>
              <w:t xml:space="preserve"> D., Stymulacja kreatywności językowej dziecka w wieku wczesnoszkolnym, Kraków 2005</w:t>
            </w:r>
            <w:r w:rsidR="003A726C">
              <w:rPr>
                <w:sz w:val="24"/>
                <w:szCs w:val="24"/>
              </w:rPr>
              <w:t>.</w:t>
            </w:r>
          </w:p>
          <w:p w14:paraId="1E962CC7" w14:textId="7EA6CD7C" w:rsidR="0097221A" w:rsidRPr="006752F2" w:rsidRDefault="0097221A" w:rsidP="0097221A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Jadacka</w:t>
            </w:r>
            <w:proofErr w:type="spellEnd"/>
            <w:r w:rsidRPr="006752F2">
              <w:rPr>
                <w:sz w:val="24"/>
                <w:szCs w:val="24"/>
              </w:rPr>
              <w:t xml:space="preserve"> H., Kultura języka polskiego. Fleksja, słowotwórstwo, składnia, Warszawa 2007</w:t>
            </w:r>
            <w:r w:rsidR="003A726C">
              <w:rPr>
                <w:sz w:val="24"/>
                <w:szCs w:val="24"/>
              </w:rPr>
              <w:t>.</w:t>
            </w:r>
          </w:p>
          <w:p w14:paraId="02409F25" w14:textId="60261524" w:rsidR="0097221A" w:rsidRPr="006752F2" w:rsidRDefault="0097221A" w:rsidP="0097221A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Krasuska-Betiuk</w:t>
            </w:r>
            <w:proofErr w:type="spellEnd"/>
            <w:r w:rsidRPr="006752F2">
              <w:rPr>
                <w:sz w:val="24"/>
                <w:szCs w:val="24"/>
              </w:rPr>
              <w:t xml:space="preserve"> M., Miejsce nauki o języku w kształceniu językowym uczniów w młodszym wieku szkolnym, [w:] Wiedza</w:t>
            </w:r>
            <w:r>
              <w:rPr>
                <w:sz w:val="24"/>
                <w:szCs w:val="24"/>
              </w:rPr>
              <w:t xml:space="preserve"> </w:t>
            </w:r>
            <w:r w:rsidRPr="006752F2">
              <w:rPr>
                <w:sz w:val="24"/>
                <w:szCs w:val="24"/>
              </w:rPr>
              <w:t>o języku i kompetencje językowe uczniów, red. nauk. Bernadeta Niesporek-Szamburska, Katowice 2012</w:t>
            </w:r>
            <w:r w:rsidR="003A726C">
              <w:rPr>
                <w:sz w:val="24"/>
                <w:szCs w:val="24"/>
              </w:rPr>
              <w:t>.</w:t>
            </w:r>
          </w:p>
          <w:p w14:paraId="0426018C" w14:textId="3005F31A" w:rsidR="0097221A" w:rsidRPr="006752F2" w:rsidRDefault="0097221A" w:rsidP="0097221A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Markowski A., Kultura języka polskiego. Teoria. Zagadnienia leksykalne, Warszawa 2007</w:t>
            </w:r>
            <w:r w:rsidR="003A726C">
              <w:rPr>
                <w:sz w:val="24"/>
                <w:szCs w:val="24"/>
              </w:rPr>
              <w:t>.</w:t>
            </w:r>
          </w:p>
          <w:p w14:paraId="411606B1" w14:textId="6F4BEAEF" w:rsidR="0097221A" w:rsidRPr="006752F2" w:rsidRDefault="0097221A" w:rsidP="0097221A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Mnich M., Sprawność językowa dzieci w wieku wczesnoszkolnym, Kraków 2002</w:t>
            </w:r>
            <w:r w:rsidR="003A726C">
              <w:rPr>
                <w:sz w:val="24"/>
                <w:szCs w:val="24"/>
              </w:rPr>
              <w:t>.</w:t>
            </w:r>
          </w:p>
          <w:p w14:paraId="050B92EE" w14:textId="4E80BF65" w:rsidR="0097221A" w:rsidRPr="006752F2" w:rsidRDefault="0097221A" w:rsidP="0097221A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Tanajewska</w:t>
            </w:r>
            <w:proofErr w:type="spellEnd"/>
            <w:r w:rsidRPr="006752F2">
              <w:rPr>
                <w:sz w:val="24"/>
                <w:szCs w:val="24"/>
              </w:rPr>
              <w:t xml:space="preserve"> A., Kiełpińska I., Kołodziejska D., Rozwijanie podstawowych form wypowiedzi ustnych i pisemnych ucznia </w:t>
            </w:r>
            <w:r>
              <w:rPr>
                <w:sz w:val="24"/>
                <w:szCs w:val="24"/>
              </w:rPr>
              <w:t>szkoły podstawowej, Gdańsk 2014</w:t>
            </w:r>
            <w:r w:rsidR="003A726C">
              <w:rPr>
                <w:sz w:val="24"/>
                <w:szCs w:val="24"/>
              </w:rPr>
              <w:t>.</w:t>
            </w:r>
          </w:p>
          <w:p w14:paraId="28106877" w14:textId="3C3B672C" w:rsidR="0097221A" w:rsidRPr="006752F2" w:rsidRDefault="0097221A" w:rsidP="0097221A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 Dobrowolska D., Metodyka edukacji polonistycznej w okresie wczesnoszkolnym, Kraków 2015</w:t>
            </w:r>
            <w:r w:rsidR="003A726C">
              <w:rPr>
                <w:sz w:val="24"/>
                <w:szCs w:val="24"/>
              </w:rPr>
              <w:t>.</w:t>
            </w:r>
          </w:p>
          <w:p w14:paraId="188452F5" w14:textId="524DC96A" w:rsidR="0097221A" w:rsidRPr="006752F2" w:rsidRDefault="0097221A" w:rsidP="0097221A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Lenartowska K., Lektura w</w:t>
            </w:r>
            <w:r>
              <w:rPr>
                <w:sz w:val="24"/>
                <w:szCs w:val="24"/>
              </w:rPr>
              <w:t xml:space="preserve"> klasach I –III, Warszawa 1993</w:t>
            </w:r>
          </w:p>
          <w:p w14:paraId="276F3D8C" w14:textId="4DF1E8E3" w:rsidR="0097221A" w:rsidRPr="006752F2" w:rsidRDefault="0097221A" w:rsidP="0097221A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Lenartowska K., Wiersz w zintegrowanej edukac</w:t>
            </w:r>
            <w:r>
              <w:rPr>
                <w:sz w:val="24"/>
                <w:szCs w:val="24"/>
              </w:rPr>
              <w:t>ji wczesnoszkolnej, Toruń 2006</w:t>
            </w:r>
            <w:r w:rsidR="003A726C">
              <w:rPr>
                <w:sz w:val="24"/>
                <w:szCs w:val="24"/>
              </w:rPr>
              <w:t>.</w:t>
            </w:r>
          </w:p>
          <w:p w14:paraId="7198F4B4" w14:textId="77777777" w:rsidR="0097221A" w:rsidRPr="006752F2" w:rsidRDefault="0097221A" w:rsidP="0097221A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Jóźwicki</w:t>
            </w:r>
            <w:proofErr w:type="spellEnd"/>
            <w:r w:rsidRPr="006752F2">
              <w:rPr>
                <w:sz w:val="24"/>
                <w:szCs w:val="24"/>
              </w:rPr>
              <w:t xml:space="preserve"> T.: Opowiadanie jako forma wypowiedzi w klasach początko</w:t>
            </w:r>
            <w:r>
              <w:rPr>
                <w:sz w:val="24"/>
                <w:szCs w:val="24"/>
              </w:rPr>
              <w:t>wych. (w</w:t>
            </w:r>
            <w:r w:rsidRPr="006752F2">
              <w:rPr>
                <w:sz w:val="24"/>
                <w:szCs w:val="24"/>
              </w:rPr>
              <w:t>ydanie dowolne)</w:t>
            </w:r>
          </w:p>
          <w:p w14:paraId="10CC42B1" w14:textId="53784DF0" w:rsidR="0097221A" w:rsidRDefault="0097221A" w:rsidP="0097221A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Węglińska M., </w:t>
            </w:r>
            <w:r w:rsidRPr="006752F2">
              <w:rPr>
                <w:sz w:val="24"/>
                <w:szCs w:val="24"/>
              </w:rPr>
              <w:t>List jako forma wypowiedzi w klasa</w:t>
            </w:r>
            <w:r>
              <w:rPr>
                <w:sz w:val="24"/>
                <w:szCs w:val="24"/>
              </w:rPr>
              <w:t>ch początkowych, Warszawa 2000</w:t>
            </w:r>
            <w:r w:rsidR="003A726C">
              <w:rPr>
                <w:sz w:val="24"/>
                <w:szCs w:val="24"/>
              </w:rPr>
              <w:t>.</w:t>
            </w:r>
          </w:p>
          <w:p w14:paraId="05565257" w14:textId="09A9EE5F" w:rsidR="0097221A" w:rsidRDefault="0097221A" w:rsidP="0097221A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lastRenderedPageBreak/>
              <w:t>Czelakowska</w:t>
            </w:r>
            <w:proofErr w:type="spellEnd"/>
            <w:r w:rsidRPr="006752F2">
              <w:rPr>
                <w:sz w:val="24"/>
                <w:szCs w:val="24"/>
              </w:rPr>
              <w:t xml:space="preserve"> D., Twórczość a kształcenie języka dziecka w wieku wczesnoszkolnym, Kraków 1996</w:t>
            </w:r>
            <w:r w:rsidR="003A726C">
              <w:rPr>
                <w:sz w:val="24"/>
                <w:szCs w:val="24"/>
              </w:rPr>
              <w:t>.</w:t>
            </w:r>
          </w:p>
          <w:p w14:paraId="5BA18B5A" w14:textId="572A6C48" w:rsidR="0097221A" w:rsidRPr="006752F2" w:rsidRDefault="0097221A" w:rsidP="003A726C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Jakubowicz A., Lenartowska M., </w:t>
            </w:r>
            <w:proofErr w:type="spellStart"/>
            <w:r w:rsidRPr="006752F2">
              <w:rPr>
                <w:sz w:val="24"/>
                <w:szCs w:val="24"/>
              </w:rPr>
              <w:t>Plenkiewicz</w:t>
            </w:r>
            <w:proofErr w:type="spellEnd"/>
            <w:r w:rsidRPr="006752F2">
              <w:rPr>
                <w:sz w:val="24"/>
                <w:szCs w:val="24"/>
              </w:rPr>
              <w:t xml:space="preserve"> M., Czytanie w początkowych latach edukacji, Bydgoszcz 1999</w:t>
            </w:r>
            <w:r w:rsidR="003A726C">
              <w:rPr>
                <w:sz w:val="24"/>
                <w:szCs w:val="24"/>
              </w:rPr>
              <w:t>.</w:t>
            </w:r>
          </w:p>
          <w:p w14:paraId="47BAB121" w14:textId="77777777" w:rsidR="0097221A" w:rsidRDefault="0097221A" w:rsidP="003A726C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Podstawa programowa edukacji wczesnoszkolnej</w:t>
            </w:r>
          </w:p>
          <w:p w14:paraId="602A2291" w14:textId="007F4039" w:rsidR="0097221A" w:rsidRDefault="0097221A" w:rsidP="0097221A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 Podstawa programowa wychowania przedszkolnego</w:t>
            </w:r>
          </w:p>
          <w:p w14:paraId="63127F1B" w14:textId="4B7CFDE0" w:rsidR="0097221A" w:rsidRPr="0097221A" w:rsidRDefault="0097221A" w:rsidP="0097221A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sz w:val="24"/>
                <w:szCs w:val="24"/>
              </w:rPr>
            </w:pPr>
            <w:r w:rsidRPr="0097221A">
              <w:rPr>
                <w:sz w:val="24"/>
                <w:szCs w:val="24"/>
              </w:rPr>
              <w:t>Wybrane autorskie programy edukacji wczesnoszkolnej zatwierdzone przez MEN i związane z nimi zestawy podręczników szkolnych.</w:t>
            </w:r>
          </w:p>
        </w:tc>
      </w:tr>
      <w:tr w:rsidR="0097221A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97221A" w:rsidRDefault="0097221A" w:rsidP="0097221A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lastRenderedPageBreak/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13A3E6" w14:textId="2A403293" w:rsidR="0097221A" w:rsidRPr="006752F2" w:rsidRDefault="0097221A" w:rsidP="0097221A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Czelakowska</w:t>
            </w:r>
            <w:proofErr w:type="spellEnd"/>
            <w:r w:rsidRPr="006752F2">
              <w:rPr>
                <w:sz w:val="24"/>
                <w:szCs w:val="24"/>
              </w:rPr>
              <w:t xml:space="preserve"> D., Twórczość a kształcenie języka dzieci w wieku wczesnoszkolnym, Kraków 199</w:t>
            </w:r>
            <w:r>
              <w:rPr>
                <w:sz w:val="24"/>
                <w:szCs w:val="24"/>
              </w:rPr>
              <w:t>6</w:t>
            </w:r>
            <w:r w:rsidR="003A726C">
              <w:rPr>
                <w:sz w:val="24"/>
                <w:szCs w:val="24"/>
              </w:rPr>
              <w:t>.</w:t>
            </w:r>
          </w:p>
          <w:p w14:paraId="035167B1" w14:textId="7BE1083E" w:rsidR="0097221A" w:rsidRPr="006752F2" w:rsidRDefault="0097221A" w:rsidP="0097221A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Gołębniak</w:t>
            </w:r>
            <w:proofErr w:type="spellEnd"/>
            <w:r w:rsidRPr="006752F2">
              <w:rPr>
                <w:sz w:val="24"/>
                <w:szCs w:val="24"/>
              </w:rPr>
              <w:t xml:space="preserve"> D., </w:t>
            </w:r>
            <w:proofErr w:type="spellStart"/>
            <w:r w:rsidRPr="006752F2">
              <w:rPr>
                <w:sz w:val="24"/>
                <w:szCs w:val="24"/>
              </w:rPr>
              <w:t>Teusz</w:t>
            </w:r>
            <w:proofErr w:type="spellEnd"/>
            <w:r w:rsidRPr="006752F2">
              <w:rPr>
                <w:sz w:val="24"/>
                <w:szCs w:val="24"/>
              </w:rPr>
              <w:t xml:space="preserve"> G., Edukacja poprzez język. O całości</w:t>
            </w:r>
            <w:r>
              <w:rPr>
                <w:sz w:val="24"/>
                <w:szCs w:val="24"/>
              </w:rPr>
              <w:t>owym uczeniu się, Warszawa 1999</w:t>
            </w:r>
            <w:r w:rsidR="003A726C">
              <w:rPr>
                <w:sz w:val="24"/>
                <w:szCs w:val="24"/>
              </w:rPr>
              <w:t>.</w:t>
            </w:r>
          </w:p>
          <w:p w14:paraId="6503A3CD" w14:textId="0306205F" w:rsidR="0097221A" w:rsidRPr="006752F2" w:rsidRDefault="0097221A" w:rsidP="0097221A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Jedut A., Pleskot A., Nauczanie ortografii</w:t>
            </w:r>
            <w:r>
              <w:rPr>
                <w:sz w:val="24"/>
                <w:szCs w:val="24"/>
              </w:rPr>
              <w:t xml:space="preserve"> w klasach I-III, Warszawa 1991</w:t>
            </w:r>
            <w:r w:rsidR="003A726C">
              <w:rPr>
                <w:sz w:val="24"/>
                <w:szCs w:val="24"/>
              </w:rPr>
              <w:t>.</w:t>
            </w:r>
          </w:p>
          <w:p w14:paraId="57AFD9A6" w14:textId="1D149B14" w:rsidR="0097221A" w:rsidRPr="006752F2" w:rsidRDefault="0097221A" w:rsidP="0097221A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Jurek A., Metody nauki czytania i pisania z perspektywy trudności uczniów, Gdańsk </w:t>
            </w:r>
            <w:r>
              <w:rPr>
                <w:sz w:val="24"/>
                <w:szCs w:val="24"/>
              </w:rPr>
              <w:t>2012</w:t>
            </w:r>
            <w:r w:rsidR="003A726C">
              <w:rPr>
                <w:sz w:val="24"/>
                <w:szCs w:val="24"/>
              </w:rPr>
              <w:t>.</w:t>
            </w:r>
          </w:p>
          <w:p w14:paraId="103D8E8C" w14:textId="3A8E1B72" w:rsidR="0097221A" w:rsidRPr="006752F2" w:rsidRDefault="0097221A" w:rsidP="0097221A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Jurek A., Rozwój dziecka a metody nauczania </w:t>
            </w:r>
            <w:r>
              <w:rPr>
                <w:sz w:val="24"/>
                <w:szCs w:val="24"/>
              </w:rPr>
              <w:t>czytania i pisania, Gdańsk 2012</w:t>
            </w:r>
            <w:r w:rsidR="003A726C">
              <w:rPr>
                <w:sz w:val="24"/>
                <w:szCs w:val="24"/>
              </w:rPr>
              <w:t>.</w:t>
            </w:r>
          </w:p>
          <w:p w14:paraId="24925126" w14:textId="78BFB256" w:rsidR="0097221A" w:rsidRPr="006752F2" w:rsidRDefault="0097221A" w:rsidP="0097221A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Kamińska K., Nauka czytania dzieci w wie</w:t>
            </w:r>
            <w:r>
              <w:rPr>
                <w:sz w:val="24"/>
                <w:szCs w:val="24"/>
              </w:rPr>
              <w:t>ku przedszkolnym, Warszawa 1999</w:t>
            </w:r>
            <w:r w:rsidR="003A726C">
              <w:rPr>
                <w:sz w:val="24"/>
                <w:szCs w:val="24"/>
              </w:rPr>
              <w:t>.</w:t>
            </w:r>
          </w:p>
          <w:p w14:paraId="1C3FF2CD" w14:textId="6D2989D8" w:rsidR="0097221A" w:rsidRPr="006752F2" w:rsidRDefault="0097221A" w:rsidP="0097221A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Klus-Stańska D., Nowicka M., Sensy i bezsensy edukacji</w:t>
            </w:r>
            <w:r>
              <w:rPr>
                <w:sz w:val="24"/>
                <w:szCs w:val="24"/>
              </w:rPr>
              <w:t xml:space="preserve"> wczesnoszkolnej, Warszawa 2005</w:t>
            </w:r>
            <w:r w:rsidR="003A726C">
              <w:rPr>
                <w:sz w:val="24"/>
                <w:szCs w:val="24"/>
              </w:rPr>
              <w:t>.</w:t>
            </w:r>
          </w:p>
          <w:p w14:paraId="5C526DB3" w14:textId="6D9A265E" w:rsidR="0097221A" w:rsidRDefault="0097221A" w:rsidP="0097221A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Konopnicka I., Edukacja czytelnicza dzieci w młod</w:t>
            </w:r>
            <w:r>
              <w:rPr>
                <w:sz w:val="24"/>
                <w:szCs w:val="24"/>
              </w:rPr>
              <w:t>szym wieku szkolnym, Opole 2013</w:t>
            </w:r>
            <w:r w:rsidR="003A726C">
              <w:rPr>
                <w:sz w:val="24"/>
                <w:szCs w:val="24"/>
              </w:rPr>
              <w:t>.</w:t>
            </w:r>
          </w:p>
          <w:p w14:paraId="614753F4" w14:textId="4DBECA93" w:rsidR="0097221A" w:rsidRPr="00BB10EA" w:rsidRDefault="0097221A" w:rsidP="0097221A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proofErr w:type="spellStart"/>
            <w:r w:rsidRPr="00BB10EA">
              <w:rPr>
                <w:sz w:val="24"/>
                <w:szCs w:val="24"/>
              </w:rPr>
              <w:t>Nagajowa</w:t>
            </w:r>
            <w:proofErr w:type="spellEnd"/>
            <w:r w:rsidRPr="00BB10EA">
              <w:rPr>
                <w:sz w:val="24"/>
                <w:szCs w:val="24"/>
              </w:rPr>
              <w:t xml:space="preserve"> M., ABC metodyki języka polskiego dla początkują</w:t>
            </w:r>
            <w:r>
              <w:rPr>
                <w:sz w:val="24"/>
                <w:szCs w:val="24"/>
              </w:rPr>
              <w:t>cych nauczycieli, Warszawa 1995</w:t>
            </w:r>
            <w:r w:rsidR="003A726C">
              <w:rPr>
                <w:sz w:val="24"/>
                <w:szCs w:val="24"/>
              </w:rPr>
              <w:t>.</w:t>
            </w:r>
          </w:p>
          <w:p w14:paraId="086C8F03" w14:textId="77777777" w:rsidR="0097221A" w:rsidRPr="00BB10EA" w:rsidRDefault="0097221A" w:rsidP="0097221A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Sawa B., Jeżeli dziecko źle czyta i pisze, WSiP, Warszawa 1994.</w:t>
            </w:r>
          </w:p>
          <w:p w14:paraId="47B7119F" w14:textId="2B6E4EEF" w:rsidR="0097221A" w:rsidRPr="006752F2" w:rsidRDefault="0097221A" w:rsidP="0097221A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Uryga Z., Godziny polskiego. Z zagadnień kształce</w:t>
            </w:r>
            <w:r>
              <w:rPr>
                <w:sz w:val="24"/>
                <w:szCs w:val="24"/>
              </w:rPr>
              <w:t>nia literackiego, Warszawa 1996</w:t>
            </w:r>
            <w:r w:rsidR="003A726C">
              <w:rPr>
                <w:sz w:val="24"/>
                <w:szCs w:val="24"/>
              </w:rPr>
              <w:t>.</w:t>
            </w:r>
          </w:p>
          <w:p w14:paraId="552BEF0E" w14:textId="77777777" w:rsidR="0097221A" w:rsidRPr="006752F2" w:rsidRDefault="0097221A" w:rsidP="0097221A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Way</w:t>
            </w:r>
            <w:proofErr w:type="spellEnd"/>
            <w:r w:rsidRPr="006752F2">
              <w:rPr>
                <w:sz w:val="24"/>
                <w:szCs w:val="24"/>
              </w:rPr>
              <w:t xml:space="preserve"> B., Drama w wychowaniu dzieci i młodzieży, Warszawa 1990.</w:t>
            </w:r>
          </w:p>
          <w:p w14:paraId="117ED450" w14:textId="77777777" w:rsidR="0097221A" w:rsidRPr="006752F2" w:rsidRDefault="0097221A" w:rsidP="0097221A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Węglińska M., Jak się przygotować do zajęć zintegrowanych? Warszawa 2002.</w:t>
            </w:r>
          </w:p>
          <w:p w14:paraId="49A3CDF0" w14:textId="41D6DF05" w:rsidR="0097221A" w:rsidRPr="006752F2" w:rsidRDefault="0097221A" w:rsidP="0097221A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Wierzbicka A., Kultura języka polskiego </w:t>
            </w:r>
            <w:r>
              <w:rPr>
                <w:sz w:val="24"/>
                <w:szCs w:val="24"/>
              </w:rPr>
              <w:t>praktyczne ćwiczenia, Łódź 2001</w:t>
            </w:r>
            <w:r w:rsidR="003A726C">
              <w:rPr>
                <w:sz w:val="24"/>
                <w:szCs w:val="24"/>
              </w:rPr>
              <w:t>.</w:t>
            </w:r>
          </w:p>
          <w:p w14:paraId="2C2057F7" w14:textId="6B36A57F" w:rsidR="0097221A" w:rsidRPr="006752F2" w:rsidRDefault="0097221A" w:rsidP="0097221A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Zakrzewska B., Trudności w czytaniu i pisaniu</w:t>
            </w:r>
            <w:r>
              <w:rPr>
                <w:sz w:val="24"/>
                <w:szCs w:val="24"/>
              </w:rPr>
              <w:t>. Modele ćwiczeń, Warszawa 2005</w:t>
            </w:r>
            <w:r w:rsidR="003A726C">
              <w:rPr>
                <w:sz w:val="24"/>
                <w:szCs w:val="24"/>
              </w:rPr>
              <w:t>.</w:t>
            </w:r>
          </w:p>
          <w:p w14:paraId="6FDB6828" w14:textId="024966E2" w:rsidR="0097221A" w:rsidRPr="00BB10EA" w:rsidRDefault="0097221A" w:rsidP="0097221A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spacing w:after="90"/>
              <w:contextualSpacing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Zawodniak</w:t>
            </w:r>
            <w:proofErr w:type="spellEnd"/>
            <w:r w:rsidRPr="006752F2">
              <w:rPr>
                <w:sz w:val="24"/>
                <w:szCs w:val="24"/>
              </w:rPr>
              <w:t xml:space="preserve"> J., Rozwijanie sprawności pisania w dydaktyce językowej na etapie wczesnoszkolnym, Zielona Góra 2009</w:t>
            </w:r>
            <w:r w:rsidR="003A726C">
              <w:rPr>
                <w:sz w:val="24"/>
                <w:szCs w:val="24"/>
              </w:rPr>
              <w:t>.</w:t>
            </w:r>
          </w:p>
          <w:p w14:paraId="4F37C708" w14:textId="77777777" w:rsidR="0097221A" w:rsidRPr="006752F2" w:rsidRDefault="0097221A" w:rsidP="0097221A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Żytko M., Pisanie – ży</w:t>
            </w:r>
            <w:r>
              <w:rPr>
                <w:sz w:val="24"/>
                <w:szCs w:val="24"/>
              </w:rPr>
              <w:t>wy język dziecka, Warszawa 2006</w:t>
            </w:r>
          </w:p>
          <w:p w14:paraId="29DB6B87" w14:textId="0B9A4761" w:rsidR="0097221A" w:rsidRDefault="0097221A" w:rsidP="0097221A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Adamek J., </w:t>
            </w:r>
            <w:r w:rsidRPr="00BB10EA">
              <w:rPr>
                <w:sz w:val="24"/>
                <w:szCs w:val="24"/>
              </w:rPr>
              <w:t>Podstawy edukacji wczesnoszkolnej</w:t>
            </w:r>
            <w:r>
              <w:rPr>
                <w:sz w:val="24"/>
                <w:szCs w:val="24"/>
              </w:rPr>
              <w:t>,</w:t>
            </w:r>
            <w:r w:rsidRPr="006752F2">
              <w:rPr>
                <w:sz w:val="24"/>
                <w:szCs w:val="24"/>
              </w:rPr>
              <w:t xml:space="preserve"> Kraków 2000</w:t>
            </w:r>
            <w:r w:rsidR="003A726C">
              <w:rPr>
                <w:sz w:val="24"/>
                <w:szCs w:val="24"/>
              </w:rPr>
              <w:t>.</w:t>
            </w:r>
          </w:p>
          <w:p w14:paraId="61B8E9EA" w14:textId="38B0FC7A" w:rsidR="0097221A" w:rsidRPr="00BB10EA" w:rsidRDefault="0097221A" w:rsidP="0097221A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sz w:val="24"/>
                <w:szCs w:val="24"/>
              </w:rPr>
            </w:pPr>
            <w:r w:rsidRPr="00BB10EA">
              <w:rPr>
                <w:sz w:val="24"/>
                <w:szCs w:val="24"/>
              </w:rPr>
              <w:t>Filipiak E., Aktywność językowa dzieci w wieku wczesnoszkolnym, Bydgoszcz 1996</w:t>
            </w:r>
            <w:r w:rsidR="003A726C">
              <w:rPr>
                <w:sz w:val="24"/>
                <w:szCs w:val="24"/>
              </w:rPr>
              <w:t>.</w:t>
            </w:r>
          </w:p>
          <w:p w14:paraId="0DF2A7FA" w14:textId="78D29C8C" w:rsidR="0097221A" w:rsidRPr="006752F2" w:rsidRDefault="0097221A" w:rsidP="0097221A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Kamińska K., </w:t>
            </w:r>
            <w:r w:rsidRPr="00BB10EA">
              <w:rPr>
                <w:sz w:val="24"/>
                <w:szCs w:val="24"/>
              </w:rPr>
              <w:t>Nauka czytania dzieci w wieku przedszkolnym,</w:t>
            </w:r>
            <w:r w:rsidR="003A726C">
              <w:rPr>
                <w:sz w:val="24"/>
                <w:szCs w:val="24"/>
              </w:rPr>
              <w:t xml:space="preserve"> </w:t>
            </w:r>
            <w:r w:rsidRPr="006752F2">
              <w:rPr>
                <w:sz w:val="24"/>
                <w:szCs w:val="24"/>
              </w:rPr>
              <w:t>Warszawa 1999</w:t>
            </w:r>
            <w:r w:rsidR="003A726C">
              <w:rPr>
                <w:sz w:val="24"/>
                <w:szCs w:val="24"/>
              </w:rPr>
              <w:t>.</w:t>
            </w:r>
          </w:p>
          <w:p w14:paraId="3122DFDD" w14:textId="42CCAAF5" w:rsidR="0097221A" w:rsidRPr="006752F2" w:rsidRDefault="0097221A" w:rsidP="0097221A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Klus – Stańska D., </w:t>
            </w:r>
            <w:r w:rsidRPr="00BB10EA">
              <w:rPr>
                <w:sz w:val="24"/>
                <w:szCs w:val="24"/>
              </w:rPr>
              <w:t>W nauczaniu początkowym inaczej,</w:t>
            </w:r>
            <w:r w:rsidRPr="006752F2">
              <w:rPr>
                <w:sz w:val="24"/>
                <w:szCs w:val="24"/>
              </w:rPr>
              <w:t xml:space="preserve"> Warszawa 1996</w:t>
            </w:r>
            <w:r w:rsidR="003A726C">
              <w:rPr>
                <w:sz w:val="24"/>
                <w:szCs w:val="24"/>
              </w:rPr>
              <w:t>.</w:t>
            </w:r>
          </w:p>
          <w:p w14:paraId="21F2E40C" w14:textId="40C75BD6" w:rsidR="0097221A" w:rsidRDefault="0097221A" w:rsidP="0097221A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Rostańska E.,</w:t>
            </w:r>
            <w:r w:rsidRPr="00BB10EA">
              <w:rPr>
                <w:sz w:val="24"/>
                <w:szCs w:val="24"/>
              </w:rPr>
              <w:t xml:space="preserve"> Rozmowa w szkole: mówienie i słuchanie w klasach początkowych, </w:t>
            </w:r>
            <w:r w:rsidRPr="006752F2">
              <w:rPr>
                <w:sz w:val="24"/>
                <w:szCs w:val="24"/>
              </w:rPr>
              <w:t>Kraków 1995</w:t>
            </w:r>
            <w:r w:rsidR="003A726C">
              <w:rPr>
                <w:sz w:val="24"/>
                <w:szCs w:val="24"/>
              </w:rPr>
              <w:t>.</w:t>
            </w:r>
          </w:p>
          <w:p w14:paraId="256C6897" w14:textId="7E237420" w:rsidR="0097221A" w:rsidRDefault="0097221A" w:rsidP="0097221A">
            <w:pPr>
              <w:pStyle w:val="TableParagraph"/>
            </w:pPr>
            <w:r w:rsidRPr="00BB10EA">
              <w:rPr>
                <w:sz w:val="24"/>
                <w:szCs w:val="24"/>
              </w:rPr>
              <w:t>Wybrane artykuły z czasopism pedagogicznych</w:t>
            </w:r>
          </w:p>
        </w:tc>
      </w:tr>
      <w:tr w:rsidR="0097221A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97221A" w:rsidRDefault="0097221A" w:rsidP="0097221A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9224A" w14:textId="77777777" w:rsidR="0097221A" w:rsidRPr="00AD5884" w:rsidRDefault="0097221A" w:rsidP="0097221A">
            <w:pPr>
              <w:rPr>
                <w:b/>
                <w:sz w:val="24"/>
                <w:szCs w:val="24"/>
              </w:rPr>
            </w:pPr>
            <w:r w:rsidRPr="00AD5884">
              <w:t xml:space="preserve">METODY PODAJĄCE –  prezentacje, objaśnienia, ekspozycja tekstu, mini wykład, referat, </w:t>
            </w:r>
            <w:r w:rsidRPr="00AD5884">
              <w:rPr>
                <w:sz w:val="24"/>
                <w:szCs w:val="24"/>
              </w:rPr>
              <w:t>narracja, opis, wykład z prezentacją interaktywną</w:t>
            </w:r>
          </w:p>
          <w:p w14:paraId="17851B4C" w14:textId="67E0C887" w:rsidR="0097221A" w:rsidRPr="00AD5884" w:rsidRDefault="0097221A" w:rsidP="0097221A">
            <w:r w:rsidRPr="00AD5884">
              <w:t xml:space="preserve">METODY PROBLEMOWE – dyskusja, dialog, samodzielne dochodzenie do </w:t>
            </w:r>
            <w:r w:rsidRPr="00AD5884">
              <w:lastRenderedPageBreak/>
              <w:t>wiedzy</w:t>
            </w:r>
          </w:p>
          <w:p w14:paraId="6874DEBD" w14:textId="77777777" w:rsidR="0097221A" w:rsidRPr="00AD5884" w:rsidRDefault="0097221A" w:rsidP="0097221A">
            <w:pPr>
              <w:rPr>
                <w:sz w:val="24"/>
                <w:szCs w:val="24"/>
              </w:rPr>
            </w:pPr>
            <w:r w:rsidRPr="00AD5884">
              <w:t xml:space="preserve">METODY EKSPONUJĄCE – uczenie się poprzez przeżywanie, filmy - </w:t>
            </w:r>
            <w:proofErr w:type="spellStart"/>
            <w:r w:rsidRPr="00AD5884">
              <w:t>mikronauczanie</w:t>
            </w:r>
            <w:proofErr w:type="spellEnd"/>
            <w:r w:rsidRPr="00AD5884">
              <w:t xml:space="preserve">, plansze dydaktyczne, pomoce naukowe, prezentacje, </w:t>
            </w:r>
            <w:r w:rsidRPr="00AD5884">
              <w:rPr>
                <w:sz w:val="24"/>
                <w:szCs w:val="24"/>
              </w:rPr>
              <w:t>nagrania  z zajęć, teksty z wypowiedziami dzieci</w:t>
            </w:r>
          </w:p>
          <w:p w14:paraId="6691F856" w14:textId="77777777" w:rsidR="0097221A" w:rsidRPr="00AD5884" w:rsidRDefault="0097221A" w:rsidP="0097221A">
            <w:r w:rsidRPr="00AD5884">
              <w:t xml:space="preserve">METODY PRAKTYCZNE – oparte na praktycznej działalności ćwiczeniowej,  ćwiczenia interaktywne, zajęcia symulacyjne  </w:t>
            </w:r>
          </w:p>
          <w:p w14:paraId="316BE05E" w14:textId="3579DFF3" w:rsidR="0097221A" w:rsidRPr="0097221A" w:rsidRDefault="0097221A" w:rsidP="0097221A">
            <w:pPr>
              <w:rPr>
                <w:sz w:val="24"/>
                <w:szCs w:val="24"/>
              </w:rPr>
            </w:pPr>
            <w:r w:rsidRPr="00AD5884">
              <w:t xml:space="preserve">METODY AKTYWIZUJĄCE doświadczenie, metoda projektów, burza mózgów, inscenizacja, ćwiczenia konwersatoryjne </w:t>
            </w:r>
            <w:r w:rsidRPr="00AD5884">
              <w:rPr>
                <w:sz w:val="24"/>
                <w:szCs w:val="24"/>
              </w:rPr>
              <w:t xml:space="preserve"> </w:t>
            </w:r>
          </w:p>
        </w:tc>
      </w:tr>
      <w:tr w:rsidR="0097221A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97221A" w:rsidRDefault="0097221A" w:rsidP="0097221A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97221A" w:rsidRDefault="0097221A" w:rsidP="0097221A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ED8B179" w:rsidR="0097221A" w:rsidRDefault="0097221A" w:rsidP="0097221A">
            <w:pPr>
              <w:pStyle w:val="TableParagraph"/>
            </w:pPr>
            <w:r>
              <w:t xml:space="preserve">Z wykorzystaniem platformy Ms </w:t>
            </w:r>
            <w:proofErr w:type="spellStart"/>
            <w:r>
              <w:t>Teams</w:t>
            </w:r>
            <w:proofErr w:type="spellEnd"/>
          </w:p>
        </w:tc>
      </w:tr>
    </w:tbl>
    <w:p w14:paraId="2F4AD73D" w14:textId="77777777" w:rsidR="006603FB" w:rsidRPr="00F22C9E" w:rsidRDefault="003C766B">
      <w:pPr>
        <w:spacing w:before="2"/>
        <w:ind w:left="138"/>
        <w:rPr>
          <w:i/>
          <w:iCs/>
        </w:rPr>
      </w:pPr>
      <w:r w:rsidRPr="00F22C9E">
        <w:rPr>
          <w:i/>
          <w:iCs/>
        </w:rPr>
        <w:t>*</w:t>
      </w:r>
      <w:r w:rsidRPr="00F22C9E">
        <w:rPr>
          <w:i/>
          <w:iCs/>
          <w:spacing w:val="-5"/>
        </w:rPr>
        <w:t xml:space="preserve"> </w:t>
      </w:r>
      <w:r w:rsidRPr="00F22C9E">
        <w:rPr>
          <w:i/>
          <w:iCs/>
        </w:rPr>
        <w:t>Literatura</w:t>
      </w:r>
      <w:r w:rsidRPr="00F22C9E">
        <w:rPr>
          <w:i/>
          <w:iCs/>
          <w:spacing w:val="-5"/>
        </w:rPr>
        <w:t xml:space="preserve"> </w:t>
      </w:r>
      <w:r w:rsidRPr="00F22C9E">
        <w:rPr>
          <w:i/>
          <w:iCs/>
        </w:rPr>
        <w:t>może</w:t>
      </w:r>
      <w:r w:rsidRPr="00F22C9E">
        <w:rPr>
          <w:i/>
          <w:iCs/>
          <w:spacing w:val="-5"/>
        </w:rPr>
        <w:t xml:space="preserve"> </w:t>
      </w:r>
      <w:r w:rsidRPr="00F22C9E">
        <w:rPr>
          <w:i/>
          <w:iCs/>
        </w:rPr>
        <w:t>być</w:t>
      </w:r>
      <w:r w:rsidRPr="00F22C9E">
        <w:rPr>
          <w:i/>
          <w:iCs/>
          <w:spacing w:val="-3"/>
        </w:rPr>
        <w:t xml:space="preserve"> </w:t>
      </w:r>
      <w:r w:rsidRPr="00F22C9E">
        <w:rPr>
          <w:i/>
          <w:iCs/>
        </w:rPr>
        <w:t>zmieniona</w:t>
      </w:r>
      <w:r w:rsidRPr="00F22C9E">
        <w:rPr>
          <w:i/>
          <w:iCs/>
          <w:spacing w:val="-4"/>
        </w:rPr>
        <w:t xml:space="preserve"> </w:t>
      </w:r>
      <w:r w:rsidRPr="00F22C9E">
        <w:rPr>
          <w:i/>
          <w:iCs/>
        </w:rPr>
        <w:t>po</w:t>
      </w:r>
      <w:r w:rsidRPr="00F22C9E">
        <w:rPr>
          <w:i/>
          <w:iCs/>
          <w:spacing w:val="-2"/>
        </w:rPr>
        <w:t xml:space="preserve"> </w:t>
      </w:r>
      <w:r w:rsidRPr="00F22C9E">
        <w:rPr>
          <w:i/>
          <w:iCs/>
        </w:rPr>
        <w:t>akceptacji</w:t>
      </w:r>
      <w:r w:rsidRPr="00F22C9E">
        <w:rPr>
          <w:i/>
          <w:iCs/>
          <w:spacing w:val="-2"/>
        </w:rPr>
        <w:t xml:space="preserve"> </w:t>
      </w:r>
      <w:r w:rsidRPr="00F22C9E">
        <w:rPr>
          <w:i/>
          <w:iCs/>
        </w:rPr>
        <w:t>Dyrektora</w:t>
      </w:r>
      <w:r w:rsidRPr="00F22C9E">
        <w:rPr>
          <w:i/>
          <w:iCs/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97221A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0B5EEEAB" w:rsidR="0097221A" w:rsidRDefault="0097221A" w:rsidP="0097221A">
            <w:pPr>
              <w:pStyle w:val="TableParagraph"/>
              <w:rPr>
                <w:sz w:val="18"/>
              </w:rPr>
            </w:pPr>
            <w:r w:rsidRPr="00867993">
              <w:rPr>
                <w:sz w:val="24"/>
                <w:szCs w:val="24"/>
              </w:rPr>
              <w:t>Ocena cząstkowa: indywidualne rozwiązywanie zadań w ramach</w:t>
            </w:r>
            <w:r>
              <w:rPr>
                <w:sz w:val="24"/>
                <w:szCs w:val="24"/>
              </w:rPr>
              <w:t xml:space="preserve"> ćwiczeń i pracy samodzielnej </w:t>
            </w:r>
            <w:r w:rsidRPr="00867993">
              <w:rPr>
                <w:sz w:val="24"/>
                <w:szCs w:val="24"/>
              </w:rPr>
              <w:t>w domu, test „wejściówka” i prawda/fałsz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6D515013" w:rsidR="0097221A" w:rsidRPr="003A726C" w:rsidRDefault="00787B85" w:rsidP="0097221A">
            <w:pPr>
              <w:pStyle w:val="TableParagraph"/>
            </w:pPr>
            <w:r w:rsidRPr="003A726C">
              <w:t>01-04</w:t>
            </w:r>
          </w:p>
        </w:tc>
      </w:tr>
      <w:tr w:rsidR="0097221A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53F6C9F8" w:rsidR="0097221A" w:rsidRDefault="0097221A" w:rsidP="0097221A">
            <w:pPr>
              <w:pStyle w:val="TableParagraph"/>
              <w:rPr>
                <w:sz w:val="18"/>
              </w:rPr>
            </w:pPr>
            <w:r w:rsidRPr="00867993">
              <w:rPr>
                <w:sz w:val="24"/>
                <w:szCs w:val="24"/>
              </w:rPr>
              <w:t>Ocena formująca: praca w zespołach dyskusyjnych, praca binarna, opracowanie umiejętności kluczowych ucznia</w:t>
            </w:r>
            <w:r>
              <w:rPr>
                <w:sz w:val="24"/>
                <w:szCs w:val="24"/>
              </w:rPr>
              <w:t>, skonstruowanie narzędzi do badania poziomu wiadomości i umiejętności, prowadzenie zeszytu do kaligrafii</w:t>
            </w:r>
            <w:r w:rsidRPr="008679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6907E262" w:rsidR="0097221A" w:rsidRPr="003A726C" w:rsidRDefault="00787B85" w:rsidP="0097221A">
            <w:pPr>
              <w:pStyle w:val="TableParagraph"/>
            </w:pPr>
            <w:r w:rsidRPr="003A726C">
              <w:t>05-06</w:t>
            </w:r>
          </w:p>
        </w:tc>
      </w:tr>
      <w:tr w:rsidR="0097221A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3DAF239C" w:rsidR="0097221A" w:rsidRDefault="0097221A" w:rsidP="0097221A">
            <w:pPr>
              <w:pStyle w:val="TableParagraph"/>
              <w:rPr>
                <w:sz w:val="18"/>
              </w:rPr>
            </w:pPr>
            <w:r w:rsidRPr="00867993">
              <w:rPr>
                <w:sz w:val="24"/>
                <w:szCs w:val="24"/>
              </w:rPr>
              <w:t xml:space="preserve">Ocena podsumowująca: kolokwium, </w:t>
            </w:r>
            <w:r>
              <w:rPr>
                <w:sz w:val="24"/>
                <w:szCs w:val="24"/>
              </w:rPr>
              <w:t xml:space="preserve">konspekt zajęć z pomocami dydaktycznymi, prezentacja </w:t>
            </w:r>
            <w:r w:rsidRPr="00867993">
              <w:rPr>
                <w:sz w:val="24"/>
                <w:szCs w:val="24"/>
              </w:rPr>
              <w:t>multi</w:t>
            </w:r>
            <w:r>
              <w:rPr>
                <w:sz w:val="24"/>
                <w:szCs w:val="24"/>
              </w:rPr>
              <w:t xml:space="preserve">medialna, opracowanie teoretyczne, </w:t>
            </w:r>
            <w:r w:rsidRPr="00867993">
              <w:rPr>
                <w:sz w:val="24"/>
                <w:szCs w:val="24"/>
              </w:rPr>
              <w:t>portfolio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59EEF29A" w:rsidR="0097221A" w:rsidRPr="003A726C" w:rsidRDefault="00787B85" w:rsidP="0097221A">
            <w:pPr>
              <w:pStyle w:val="TableParagraph"/>
            </w:pPr>
            <w:r w:rsidRPr="003A726C">
              <w:t>01-07</w:t>
            </w: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6F742C2C" w14:textId="77777777" w:rsidR="006603FB" w:rsidRDefault="008A71EC">
            <w:pPr>
              <w:pStyle w:val="TableParagraph"/>
            </w:pPr>
            <w:r>
              <w:t>Egzamin</w:t>
            </w:r>
          </w:p>
          <w:p w14:paraId="56CF9037" w14:textId="77777777" w:rsidR="00787B85" w:rsidRPr="00775C46" w:rsidRDefault="00787B85" w:rsidP="00787B85">
            <w:pPr>
              <w:rPr>
                <w:sz w:val="24"/>
                <w:szCs w:val="24"/>
              </w:rPr>
            </w:pPr>
            <w:r w:rsidRPr="00775C46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opanowanie wiadomości i umiejętności – 50%</w:t>
            </w:r>
          </w:p>
          <w:p w14:paraId="73DC6E1C" w14:textId="2788DEF8" w:rsidR="00787B85" w:rsidRDefault="00787B85" w:rsidP="00787B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konspekt zajęć z prezentacją i pomocami dydaktycznymi, zeszyt kaligrafii, projekt – 25%</w:t>
            </w:r>
          </w:p>
          <w:p w14:paraId="764FAD15" w14:textId="6A792A18" w:rsidR="00787B85" w:rsidRDefault="00787B85" w:rsidP="00787B85">
            <w:pPr>
              <w:pStyle w:val="TableParagraph"/>
            </w:pPr>
            <w:r>
              <w:rPr>
                <w:sz w:val="24"/>
                <w:szCs w:val="24"/>
              </w:rPr>
              <w:t>– zadania ćwiczeniowe – 25%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787B85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787B85" w:rsidRDefault="00787B85" w:rsidP="00787B85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1BFFCE7D" w:rsidR="00787B85" w:rsidRDefault="00787B85" w:rsidP="00787B85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4101A6C1" w:rsidR="00787B85" w:rsidRDefault="00787B85" w:rsidP="00787B85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2D7D6A37" w:rsidR="00787B85" w:rsidRDefault="00787B85" w:rsidP="00787B85">
            <w:pPr>
              <w:pStyle w:val="TableParagraph"/>
              <w:jc w:val="center"/>
            </w:pPr>
            <w:r>
              <w:t>15</w:t>
            </w:r>
          </w:p>
        </w:tc>
      </w:tr>
      <w:tr w:rsidR="00787B85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787B85" w:rsidRDefault="00787B85" w:rsidP="00787B85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2D5D3647" w:rsidR="00787B85" w:rsidRDefault="00787B85" w:rsidP="00787B85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472AB82F" w:rsidR="00787B85" w:rsidRDefault="00787B85" w:rsidP="00787B85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787B85" w:rsidRDefault="00787B85" w:rsidP="00787B85">
            <w:pPr>
              <w:pStyle w:val="TableParagraph"/>
              <w:jc w:val="center"/>
            </w:pPr>
          </w:p>
        </w:tc>
      </w:tr>
      <w:tr w:rsidR="00787B85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787B85" w:rsidRDefault="00787B85" w:rsidP="00787B85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787B85" w:rsidRDefault="00787B85" w:rsidP="00787B85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11BB1C83" w:rsidR="00787B85" w:rsidRDefault="00787B85" w:rsidP="00787B85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4F913667" w:rsidR="00787B85" w:rsidRDefault="00787B85" w:rsidP="00787B8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7420DBC7" w:rsidR="00787B85" w:rsidRDefault="00787B85" w:rsidP="00787B85">
            <w:pPr>
              <w:pStyle w:val="TableParagraph"/>
              <w:jc w:val="center"/>
            </w:pPr>
          </w:p>
        </w:tc>
      </w:tr>
      <w:tr w:rsidR="00787B85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787B85" w:rsidRDefault="00787B85" w:rsidP="00787B85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3831C63F" w:rsidR="00787B85" w:rsidRDefault="00787B85" w:rsidP="00787B8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10E10036" w:rsidR="00787B85" w:rsidRDefault="00787B85" w:rsidP="00787B8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787B85" w:rsidRDefault="00787B85" w:rsidP="00787B85">
            <w:pPr>
              <w:pStyle w:val="TableParagraph"/>
              <w:jc w:val="center"/>
            </w:pPr>
          </w:p>
        </w:tc>
      </w:tr>
      <w:tr w:rsidR="00787B85" w14:paraId="6A40AED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787B85" w:rsidRDefault="00787B85" w:rsidP="00787B85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688F1FEC" w:rsidR="00787B85" w:rsidRDefault="00787B85" w:rsidP="00787B8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20" w:type="dxa"/>
          </w:tcPr>
          <w:p w14:paraId="1F423B8B" w14:textId="22D1D596" w:rsidR="00787B85" w:rsidRDefault="00787B85" w:rsidP="00787B8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787B85" w:rsidRDefault="00787B85" w:rsidP="00787B85">
            <w:pPr>
              <w:pStyle w:val="TableParagraph"/>
              <w:jc w:val="center"/>
            </w:pPr>
          </w:p>
        </w:tc>
      </w:tr>
      <w:tr w:rsidR="00787B85" w14:paraId="4F76716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787B85" w:rsidRDefault="00787B85" w:rsidP="00787B85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55C8940C" w:rsidR="00787B85" w:rsidRDefault="00787B85" w:rsidP="00787B8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20" w:type="dxa"/>
          </w:tcPr>
          <w:p w14:paraId="230EA693" w14:textId="66FB9748" w:rsidR="00787B85" w:rsidRDefault="00787B85" w:rsidP="00787B8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787B85" w:rsidRDefault="00787B85" w:rsidP="00787B85">
            <w:pPr>
              <w:pStyle w:val="TableParagraph"/>
              <w:jc w:val="center"/>
            </w:pPr>
          </w:p>
        </w:tc>
      </w:tr>
      <w:tr w:rsidR="00787B85" w14:paraId="5260B6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787B85" w:rsidRDefault="00787B85" w:rsidP="00787B85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0AE47F1B" w:rsidR="00787B85" w:rsidRDefault="00787B85" w:rsidP="00787B8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20" w:type="dxa"/>
          </w:tcPr>
          <w:p w14:paraId="2FF71564" w14:textId="5CE7A369" w:rsidR="00787B85" w:rsidRDefault="00787B85" w:rsidP="00787B8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787B85" w:rsidRDefault="00787B85" w:rsidP="00787B85">
            <w:pPr>
              <w:pStyle w:val="TableParagraph"/>
              <w:jc w:val="center"/>
            </w:pPr>
          </w:p>
        </w:tc>
      </w:tr>
      <w:tr w:rsidR="00787B85" w14:paraId="34AB7E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787B85" w:rsidRDefault="00787B85" w:rsidP="00787B85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AECF41D" w:rsidR="00787B85" w:rsidRDefault="00787B85" w:rsidP="00787B8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</w:tcPr>
          <w:p w14:paraId="2F08428A" w14:textId="3D74CF75" w:rsidR="00787B85" w:rsidRDefault="00787B85" w:rsidP="00787B8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787B85" w:rsidRDefault="00787B85" w:rsidP="00787B85">
            <w:pPr>
              <w:pStyle w:val="TableParagraph"/>
              <w:jc w:val="center"/>
            </w:pPr>
          </w:p>
        </w:tc>
      </w:tr>
      <w:tr w:rsidR="00787B85" w14:paraId="0290B8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787B85" w:rsidRDefault="00787B85" w:rsidP="00787B85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03CF8F2C" w:rsidR="00787B85" w:rsidRPr="00787B85" w:rsidRDefault="00787B85" w:rsidP="00787B85">
            <w:pPr>
              <w:pStyle w:val="TableParagraph"/>
              <w:jc w:val="center"/>
            </w:pPr>
            <w:r w:rsidRPr="00787B85">
              <w:rPr>
                <w:sz w:val="24"/>
                <w:szCs w:val="24"/>
              </w:rPr>
              <w:t>125</w:t>
            </w:r>
          </w:p>
        </w:tc>
        <w:tc>
          <w:tcPr>
            <w:tcW w:w="1520" w:type="dxa"/>
          </w:tcPr>
          <w:p w14:paraId="0636CB3E" w14:textId="61086F5B" w:rsidR="00787B85" w:rsidRPr="00787B85" w:rsidRDefault="00B735DA" w:rsidP="00787B85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8</w:t>
            </w:r>
            <w:r w:rsidR="00787B85" w:rsidRPr="00787B85">
              <w:rPr>
                <w:sz w:val="24"/>
                <w:szCs w:val="24"/>
              </w:rPr>
              <w:t>3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76CC0C89" w:rsidR="00787B85" w:rsidRPr="00787B85" w:rsidRDefault="00787B85" w:rsidP="00787B85">
            <w:pPr>
              <w:pStyle w:val="TableParagraph"/>
              <w:jc w:val="center"/>
            </w:pPr>
            <w:r w:rsidRPr="00787B85">
              <w:t>15</w:t>
            </w:r>
          </w:p>
        </w:tc>
      </w:tr>
      <w:tr w:rsidR="006603FB" w14:paraId="7E8AAF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6A490920" w:rsidR="006603FB" w:rsidRPr="00787B85" w:rsidRDefault="008A71EC" w:rsidP="00556A08">
            <w:pPr>
              <w:pStyle w:val="TableParagraph"/>
              <w:jc w:val="center"/>
              <w:rPr>
                <w:b/>
              </w:rPr>
            </w:pPr>
            <w:r w:rsidRPr="00787B85">
              <w:rPr>
                <w:b/>
              </w:rPr>
              <w:t>5</w:t>
            </w:r>
          </w:p>
        </w:tc>
      </w:tr>
      <w:tr w:rsidR="006603FB" w14:paraId="5D025A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03E1B649" w:rsidR="006603FB" w:rsidRPr="00787B85" w:rsidRDefault="00B735DA" w:rsidP="00556A0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3,3</w:t>
            </w:r>
          </w:p>
        </w:tc>
      </w:tr>
      <w:tr w:rsidR="006603FB" w14:paraId="3EBFC9E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357C70B9" w:rsidR="006603FB" w:rsidRPr="00787B85" w:rsidRDefault="00787B85" w:rsidP="00556A08">
            <w:pPr>
              <w:pStyle w:val="TableParagraph"/>
              <w:jc w:val="center"/>
              <w:rPr>
                <w:b/>
              </w:rPr>
            </w:pPr>
            <w:r w:rsidRPr="00787B85">
              <w:rPr>
                <w:b/>
              </w:rPr>
              <w:t>0,6</w:t>
            </w:r>
          </w:p>
        </w:tc>
      </w:tr>
      <w:tr w:rsidR="006603FB" w14:paraId="58C01D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6F070001" w:rsidR="006603FB" w:rsidRPr="00787B85" w:rsidRDefault="00787B85" w:rsidP="0019018B">
            <w:pPr>
              <w:pStyle w:val="TableParagraph"/>
              <w:jc w:val="center"/>
              <w:rPr>
                <w:b/>
              </w:rPr>
            </w:pPr>
            <w:r w:rsidRPr="00787B85">
              <w:rPr>
                <w:b/>
              </w:rPr>
              <w:t>2,</w:t>
            </w:r>
            <w:r w:rsidR="00B735DA">
              <w:rPr>
                <w:b/>
              </w:rPr>
              <w:t>9</w:t>
            </w:r>
          </w:p>
        </w:tc>
      </w:tr>
    </w:tbl>
    <w:p w14:paraId="5D3F8722" w14:textId="77777777" w:rsidR="006603FB" w:rsidRDefault="006603FB">
      <w:pPr>
        <w:rPr>
          <w:sz w:val="20"/>
        </w:rPr>
      </w:pPr>
    </w:p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>
      <w:headerReference w:type="default" r:id="rId11"/>
      <w:footerReference w:type="default" r:id="rId12"/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E3C5E" w14:textId="77777777" w:rsidR="00BB341C" w:rsidRDefault="00BB341C">
      <w:r>
        <w:separator/>
      </w:r>
    </w:p>
  </w:endnote>
  <w:endnote w:type="continuationSeparator" w:id="0">
    <w:p w14:paraId="6309E9BF" w14:textId="77777777" w:rsidR="00BB341C" w:rsidRDefault="00BB3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E3BD9" w14:textId="77777777" w:rsidR="00BB341C" w:rsidRDefault="00BB341C">
      <w:r>
        <w:separator/>
      </w:r>
    </w:p>
  </w:footnote>
  <w:footnote w:type="continuationSeparator" w:id="0">
    <w:p w14:paraId="4E3694D5" w14:textId="77777777" w:rsidR="00BB341C" w:rsidRDefault="00BB3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91CE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6512" behindDoc="1" locked="0" layoutInCell="1" allowOverlap="1" wp14:anchorId="1336448A" wp14:editId="23F02B31">
              <wp:simplePos x="0" y="0"/>
              <wp:positionH relativeFrom="page">
                <wp:posOffset>4355084</wp:posOffset>
              </wp:positionH>
              <wp:positionV relativeFrom="page">
                <wp:posOffset>443029</wp:posOffset>
              </wp:positionV>
              <wp:extent cx="231902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902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2DC20B" w14:textId="7DEF425B" w:rsidR="006603FB" w:rsidRDefault="006603FB">
                          <w:pPr>
                            <w:spacing w:before="10"/>
                            <w:ind w:left="617" w:right="18" w:hanging="598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33644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42.9pt;margin-top:34.9pt;width:182.6pt;height:24.55pt;z-index:-1601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" filled="f" stroked="f">
              <v:textbox inset="0,0,0,0">
                <w:txbxContent>
                  <w:p w14:paraId="702DC20B" w14:textId="7DEF425B" w:rsidR="006603FB" w:rsidRDefault="006603FB">
                    <w:pPr>
                      <w:spacing w:before="10"/>
                      <w:ind w:left="617" w:right="18" w:hanging="598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BF57D0"/>
    <w:multiLevelType w:val="hybridMultilevel"/>
    <w:tmpl w:val="0DCCC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4B5715"/>
    <w:multiLevelType w:val="hybridMultilevel"/>
    <w:tmpl w:val="F378E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691A00"/>
    <w:multiLevelType w:val="hybridMultilevel"/>
    <w:tmpl w:val="7DF4703E"/>
    <w:lvl w:ilvl="0" w:tplc="7D106AA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6E96B6B"/>
    <w:multiLevelType w:val="hybridMultilevel"/>
    <w:tmpl w:val="65A26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412503"/>
    <w:multiLevelType w:val="hybridMultilevel"/>
    <w:tmpl w:val="4CFE4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19018B"/>
    <w:rsid w:val="001A4E7D"/>
    <w:rsid w:val="002546B6"/>
    <w:rsid w:val="00273EE4"/>
    <w:rsid w:val="002833D3"/>
    <w:rsid w:val="003239EF"/>
    <w:rsid w:val="003A726C"/>
    <w:rsid w:val="003C5EAF"/>
    <w:rsid w:val="003C766B"/>
    <w:rsid w:val="003D08F3"/>
    <w:rsid w:val="004217CA"/>
    <w:rsid w:val="00454AFB"/>
    <w:rsid w:val="00473AB9"/>
    <w:rsid w:val="00556A08"/>
    <w:rsid w:val="00561F37"/>
    <w:rsid w:val="006603FB"/>
    <w:rsid w:val="0068525A"/>
    <w:rsid w:val="00770631"/>
    <w:rsid w:val="00787B85"/>
    <w:rsid w:val="008A71EC"/>
    <w:rsid w:val="008D4DB0"/>
    <w:rsid w:val="0097221A"/>
    <w:rsid w:val="00AF125D"/>
    <w:rsid w:val="00AF6F56"/>
    <w:rsid w:val="00B735DA"/>
    <w:rsid w:val="00B82768"/>
    <w:rsid w:val="00BB341C"/>
    <w:rsid w:val="00C76FE6"/>
    <w:rsid w:val="00CA742C"/>
    <w:rsid w:val="00CC2503"/>
    <w:rsid w:val="00CF666B"/>
    <w:rsid w:val="00D42D3D"/>
    <w:rsid w:val="00D83601"/>
    <w:rsid w:val="00ED08CF"/>
    <w:rsid w:val="00F22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7706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0631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706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0631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1916</Words>
  <Characters>11502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13392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Joanna Nowak</cp:lastModifiedBy>
  <cp:revision>12</cp:revision>
  <dcterms:created xsi:type="dcterms:W3CDTF">2024-08-05T20:40:00Z</dcterms:created>
  <dcterms:modified xsi:type="dcterms:W3CDTF">2025-08-20T19:57:00Z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